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7393D" w14:textId="77777777" w:rsidR="00A80BB8" w:rsidRDefault="00A80BB8">
      <w:pPr>
        <w:pStyle w:val="BodyText"/>
        <w:rPr>
          <w:rFonts w:ascii="Times New Roman"/>
          <w:sz w:val="20"/>
        </w:rPr>
      </w:pPr>
    </w:p>
    <w:p w14:paraId="356BBAF1" w14:textId="77777777" w:rsidR="00A80BB8" w:rsidRDefault="00A80BB8">
      <w:pPr>
        <w:pStyle w:val="BodyText"/>
        <w:rPr>
          <w:rFonts w:ascii="Times New Roman"/>
          <w:sz w:val="20"/>
        </w:rPr>
      </w:pPr>
    </w:p>
    <w:p w14:paraId="00EF8AF8" w14:textId="77777777" w:rsidR="00A80BB8" w:rsidRDefault="00A80BB8">
      <w:pPr>
        <w:pStyle w:val="BodyText"/>
        <w:spacing w:before="10"/>
        <w:rPr>
          <w:rFonts w:ascii="Times New Roman"/>
          <w:sz w:val="15"/>
        </w:rPr>
      </w:pPr>
    </w:p>
    <w:p w14:paraId="00B2F04A" w14:textId="3113C329" w:rsidR="00A80BB8" w:rsidRDefault="00000000">
      <w:pPr>
        <w:spacing w:before="92"/>
        <w:ind w:left="119" w:right="91"/>
        <w:rPr>
          <w:sz w:val="28"/>
        </w:rPr>
      </w:pPr>
      <w:r>
        <w:rPr>
          <w:sz w:val="28"/>
        </w:rPr>
        <w:t>The</w:t>
      </w:r>
      <w:r>
        <w:rPr>
          <w:spacing w:val="-4"/>
          <w:sz w:val="28"/>
        </w:rPr>
        <w:t xml:space="preserve"> </w:t>
      </w:r>
      <w:r>
        <w:rPr>
          <w:sz w:val="28"/>
        </w:rPr>
        <w:t>Handweavers</w:t>
      </w:r>
      <w:r>
        <w:rPr>
          <w:spacing w:val="-5"/>
          <w:sz w:val="28"/>
        </w:rPr>
        <w:t xml:space="preserve"> </w:t>
      </w:r>
      <w:r>
        <w:rPr>
          <w:sz w:val="28"/>
        </w:rPr>
        <w:t>Guild</w:t>
      </w:r>
      <w:r>
        <w:rPr>
          <w:spacing w:val="-2"/>
          <w:sz w:val="28"/>
        </w:rPr>
        <w:t xml:space="preserve"> </w:t>
      </w:r>
      <w:r>
        <w:rPr>
          <w:sz w:val="28"/>
        </w:rPr>
        <w:t>of</w:t>
      </w:r>
      <w:r>
        <w:rPr>
          <w:spacing w:val="-3"/>
          <w:sz w:val="28"/>
        </w:rPr>
        <w:t xml:space="preserve"> </w:t>
      </w:r>
      <w:r>
        <w:rPr>
          <w:sz w:val="28"/>
        </w:rPr>
        <w:t>America’s</w:t>
      </w:r>
      <w:r>
        <w:rPr>
          <w:spacing w:val="-3"/>
          <w:sz w:val="28"/>
        </w:rPr>
        <w:t xml:space="preserve"> </w:t>
      </w:r>
      <w:r>
        <w:rPr>
          <w:sz w:val="28"/>
        </w:rPr>
        <w:t>(HGA)</w:t>
      </w:r>
      <w:r>
        <w:rPr>
          <w:spacing w:val="-6"/>
          <w:sz w:val="28"/>
        </w:rPr>
        <w:t xml:space="preserve"> </w:t>
      </w:r>
      <w:r>
        <w:rPr>
          <w:sz w:val="28"/>
        </w:rPr>
        <w:t>mission</w:t>
      </w:r>
      <w:r>
        <w:rPr>
          <w:spacing w:val="-4"/>
          <w:sz w:val="28"/>
        </w:rPr>
        <w:t xml:space="preserve"> </w:t>
      </w:r>
      <w:r>
        <w:rPr>
          <w:sz w:val="28"/>
        </w:rPr>
        <w:t>is</w:t>
      </w:r>
      <w:r>
        <w:rPr>
          <w:spacing w:val="-3"/>
          <w:sz w:val="28"/>
        </w:rPr>
        <w:t xml:space="preserve"> </w:t>
      </w:r>
      <w:r>
        <w:rPr>
          <w:sz w:val="28"/>
        </w:rPr>
        <w:t>to</w:t>
      </w:r>
      <w:r>
        <w:rPr>
          <w:spacing w:val="-6"/>
          <w:sz w:val="28"/>
        </w:rPr>
        <w:t xml:space="preserve"> </w:t>
      </w:r>
      <w:r>
        <w:rPr>
          <w:sz w:val="28"/>
        </w:rPr>
        <w:t>educate,</w:t>
      </w:r>
      <w:r>
        <w:rPr>
          <w:spacing w:val="-5"/>
          <w:sz w:val="28"/>
        </w:rPr>
        <w:t xml:space="preserve"> </w:t>
      </w:r>
      <w:r>
        <w:rPr>
          <w:sz w:val="28"/>
        </w:rPr>
        <w:t xml:space="preserve">support and inspire the fiber art community. One of the ways we do this is with our virtual Spinning &amp; Weaving Week Celebration attracting more than 1,000 participants for panels, talks, shopping, fashion </w:t>
      </w:r>
      <w:proofErr w:type="gramStart"/>
      <w:r>
        <w:rPr>
          <w:sz w:val="28"/>
        </w:rPr>
        <w:t>show</w:t>
      </w:r>
      <w:proofErr w:type="gramEnd"/>
      <w:r>
        <w:rPr>
          <w:sz w:val="28"/>
        </w:rPr>
        <w:t>, tours, networking events, and</w:t>
      </w:r>
      <w:r>
        <w:rPr>
          <w:spacing w:val="-2"/>
          <w:sz w:val="28"/>
        </w:rPr>
        <w:t xml:space="preserve"> </w:t>
      </w:r>
      <w:r>
        <w:rPr>
          <w:sz w:val="28"/>
        </w:rPr>
        <w:t>more.</w:t>
      </w:r>
      <w:r>
        <w:rPr>
          <w:spacing w:val="-3"/>
          <w:sz w:val="28"/>
        </w:rPr>
        <w:t xml:space="preserve"> </w:t>
      </w:r>
      <w:r>
        <w:rPr>
          <w:sz w:val="28"/>
        </w:rPr>
        <w:t>Art Sparks Sessions</w:t>
      </w:r>
      <w:r w:rsidR="00CE18D1">
        <w:rPr>
          <w:sz w:val="28"/>
        </w:rPr>
        <w:t xml:space="preserve"> are</w:t>
      </w:r>
      <w:r>
        <w:rPr>
          <w:sz w:val="28"/>
        </w:rPr>
        <w:t xml:space="preserve"> taught by the world’s leading fiber arts instructors as well as those that are up-and-coming in the field, known as Leaders.</w:t>
      </w:r>
    </w:p>
    <w:p w14:paraId="6BB8F018" w14:textId="6ACFE7DE" w:rsidR="00A80BB8" w:rsidRDefault="00000000">
      <w:pPr>
        <w:pStyle w:val="BodyText"/>
        <w:spacing w:before="231"/>
        <w:ind w:left="120" w:right="410" w:hanging="1"/>
        <w:jc w:val="both"/>
      </w:pPr>
      <w:r>
        <w:rPr>
          <w:b/>
        </w:rPr>
        <w:t>Art</w:t>
      </w:r>
      <w:r>
        <w:rPr>
          <w:b/>
          <w:spacing w:val="-1"/>
        </w:rPr>
        <w:t xml:space="preserve"> </w:t>
      </w:r>
      <w:r>
        <w:rPr>
          <w:b/>
        </w:rPr>
        <w:t>Sparks</w:t>
      </w:r>
      <w:r>
        <w:rPr>
          <w:b/>
          <w:spacing w:val="-5"/>
        </w:rPr>
        <w:t xml:space="preserve"> </w:t>
      </w:r>
      <w:r>
        <w:rPr>
          <w:b/>
        </w:rPr>
        <w:t>Sessions</w:t>
      </w:r>
      <w:r>
        <w:rPr>
          <w:b/>
          <w:spacing w:val="-5"/>
        </w:rPr>
        <w:t xml:space="preserve"> </w:t>
      </w:r>
      <w:r w:rsidR="00CE18D1">
        <w:t>are</w:t>
      </w:r>
      <w:r>
        <w:rPr>
          <w:spacing w:val="-3"/>
        </w:rPr>
        <w:t xml:space="preserve"> </w:t>
      </w:r>
      <w:r>
        <w:t>sample</w:t>
      </w:r>
      <w:r>
        <w:rPr>
          <w:spacing w:val="-5"/>
        </w:rPr>
        <w:t xml:space="preserve"> </w:t>
      </w:r>
      <w:r>
        <w:t>classes</w:t>
      </w:r>
      <w:r>
        <w:rPr>
          <w:spacing w:val="-2"/>
        </w:rPr>
        <w:t xml:space="preserve"> </w:t>
      </w:r>
      <w:r>
        <w:t>or</w:t>
      </w:r>
      <w:r>
        <w:rPr>
          <w:spacing w:val="-4"/>
        </w:rPr>
        <w:t xml:space="preserve"> </w:t>
      </w:r>
      <w:r>
        <w:t>mini</w:t>
      </w:r>
      <w:r>
        <w:rPr>
          <w:spacing w:val="-2"/>
        </w:rPr>
        <w:t xml:space="preserve"> </w:t>
      </w:r>
      <w:r>
        <w:t>workshops.</w:t>
      </w:r>
      <w:r>
        <w:rPr>
          <w:spacing w:val="-1"/>
        </w:rPr>
        <w:t xml:space="preserve"> </w:t>
      </w:r>
      <w:r>
        <w:t>They</w:t>
      </w:r>
      <w:r>
        <w:rPr>
          <w:spacing w:val="-2"/>
        </w:rPr>
        <w:t xml:space="preserve"> </w:t>
      </w:r>
      <w:r>
        <w:t>cover</w:t>
      </w:r>
      <w:r>
        <w:rPr>
          <w:spacing w:val="-1"/>
        </w:rPr>
        <w:t xml:space="preserve"> </w:t>
      </w:r>
      <w:r>
        <w:t>a</w:t>
      </w:r>
      <w:r>
        <w:rPr>
          <w:spacing w:val="-5"/>
        </w:rPr>
        <w:t xml:space="preserve"> </w:t>
      </w:r>
      <w:r>
        <w:t>hyper-specific topic</w:t>
      </w:r>
      <w:r>
        <w:rPr>
          <w:spacing w:val="-1"/>
        </w:rPr>
        <w:t xml:space="preserve"> </w:t>
      </w:r>
      <w:r>
        <w:t>and</w:t>
      </w:r>
      <w:r>
        <w:rPr>
          <w:spacing w:val="-2"/>
        </w:rPr>
        <w:t xml:space="preserve"> </w:t>
      </w:r>
      <w:r>
        <w:t>are</w:t>
      </w:r>
      <w:r>
        <w:rPr>
          <w:spacing w:val="-4"/>
        </w:rPr>
        <w:t xml:space="preserve"> </w:t>
      </w:r>
      <w:r>
        <w:t>often</w:t>
      </w:r>
      <w:r>
        <w:rPr>
          <w:spacing w:val="-2"/>
        </w:rPr>
        <w:t xml:space="preserve"> </w:t>
      </w:r>
      <w:r>
        <w:t>used</w:t>
      </w:r>
      <w:r>
        <w:rPr>
          <w:spacing w:val="-6"/>
        </w:rPr>
        <w:t xml:space="preserve"> </w:t>
      </w:r>
      <w:r>
        <w:t>to</w:t>
      </w:r>
      <w:r>
        <w:rPr>
          <w:spacing w:val="-2"/>
        </w:rPr>
        <w:t xml:space="preserve"> </w:t>
      </w:r>
      <w:r>
        <w:t>introduce</w:t>
      </w:r>
      <w:r>
        <w:rPr>
          <w:spacing w:val="-2"/>
        </w:rPr>
        <w:t xml:space="preserve"> </w:t>
      </w:r>
      <w:r>
        <w:t>participants</w:t>
      </w:r>
      <w:r>
        <w:rPr>
          <w:spacing w:val="-4"/>
        </w:rPr>
        <w:t xml:space="preserve"> </w:t>
      </w:r>
      <w:r>
        <w:t>to</w:t>
      </w:r>
      <w:r>
        <w:rPr>
          <w:spacing w:val="-2"/>
        </w:rPr>
        <w:t xml:space="preserve"> </w:t>
      </w:r>
      <w:r>
        <w:t>a</w:t>
      </w:r>
      <w:r>
        <w:rPr>
          <w:spacing w:val="-4"/>
        </w:rPr>
        <w:t xml:space="preserve"> </w:t>
      </w:r>
      <w:r>
        <w:t>new</w:t>
      </w:r>
      <w:r>
        <w:rPr>
          <w:spacing w:val="-2"/>
        </w:rPr>
        <w:t xml:space="preserve"> </w:t>
      </w:r>
      <w:r>
        <w:t>art</w:t>
      </w:r>
      <w:r>
        <w:rPr>
          <w:spacing w:val="-2"/>
        </w:rPr>
        <w:t xml:space="preserve"> </w:t>
      </w:r>
      <w:r>
        <w:t>form,</w:t>
      </w:r>
      <w:r>
        <w:rPr>
          <w:spacing w:val="-2"/>
        </w:rPr>
        <w:t xml:space="preserve"> </w:t>
      </w:r>
      <w:r>
        <w:t>technique, or equipment. They might be</w:t>
      </w:r>
      <w:r>
        <w:rPr>
          <w:spacing w:val="-2"/>
        </w:rPr>
        <w:t xml:space="preserve"> </w:t>
      </w:r>
      <w:r>
        <w:t>repurposed content or a</w:t>
      </w:r>
      <w:r>
        <w:rPr>
          <w:spacing w:val="-2"/>
        </w:rPr>
        <w:t xml:space="preserve"> </w:t>
      </w:r>
      <w:r>
        <w:t>unit from</w:t>
      </w:r>
      <w:r>
        <w:rPr>
          <w:spacing w:val="-1"/>
        </w:rPr>
        <w:t xml:space="preserve"> </w:t>
      </w:r>
      <w:r>
        <w:t>a</w:t>
      </w:r>
      <w:r>
        <w:rPr>
          <w:spacing w:val="-2"/>
        </w:rPr>
        <w:t xml:space="preserve"> </w:t>
      </w:r>
      <w:r>
        <w:t>larger</w:t>
      </w:r>
      <w:r>
        <w:rPr>
          <w:spacing w:val="-1"/>
        </w:rPr>
        <w:t xml:space="preserve"> </w:t>
      </w:r>
      <w:r>
        <w:t>online course. Art Sparks</w:t>
      </w:r>
      <w:r>
        <w:rPr>
          <w:spacing w:val="-2"/>
        </w:rPr>
        <w:t xml:space="preserve"> </w:t>
      </w:r>
      <w:r>
        <w:t xml:space="preserve">Sessions </w:t>
      </w:r>
      <w:r w:rsidR="00CE18D1">
        <w:t xml:space="preserve">are </w:t>
      </w:r>
      <w:r>
        <w:t>offered in 30-minute and 1-hour segments and in the following formats:</w:t>
      </w:r>
    </w:p>
    <w:p w14:paraId="30DFAA50" w14:textId="77777777" w:rsidR="00A80BB8" w:rsidRDefault="00A80BB8">
      <w:pPr>
        <w:pStyle w:val="BodyText"/>
      </w:pPr>
    </w:p>
    <w:p w14:paraId="0F958546" w14:textId="7B091F15" w:rsidR="00A80BB8" w:rsidRDefault="00000000">
      <w:pPr>
        <w:pStyle w:val="ListParagraph"/>
        <w:numPr>
          <w:ilvl w:val="0"/>
          <w:numId w:val="4"/>
        </w:numPr>
        <w:tabs>
          <w:tab w:val="left" w:pos="840"/>
          <w:tab w:val="left" w:pos="841"/>
        </w:tabs>
        <w:spacing w:before="0" w:line="249" w:lineRule="auto"/>
        <w:ind w:right="472"/>
      </w:pPr>
      <w:r>
        <w:rPr>
          <w:b/>
        </w:rPr>
        <w:t>Meeting</w:t>
      </w:r>
      <w:r>
        <w:rPr>
          <w:b/>
          <w:spacing w:val="-2"/>
        </w:rPr>
        <w:t xml:space="preserve"> </w:t>
      </w:r>
      <w:r>
        <w:rPr>
          <w:b/>
        </w:rPr>
        <w:t>Sessions</w:t>
      </w:r>
      <w:r>
        <w:rPr>
          <w:b/>
          <w:spacing w:val="-2"/>
        </w:rPr>
        <w:t xml:space="preserve"> </w:t>
      </w:r>
      <w:r>
        <w:t>are</w:t>
      </w:r>
      <w:r>
        <w:rPr>
          <w:spacing w:val="-4"/>
        </w:rPr>
        <w:t xml:space="preserve"> </w:t>
      </w:r>
      <w:r>
        <w:t>where</w:t>
      </w:r>
      <w:r>
        <w:rPr>
          <w:spacing w:val="-1"/>
        </w:rPr>
        <w:t xml:space="preserve"> </w:t>
      </w:r>
      <w:r>
        <w:t>the</w:t>
      </w:r>
      <w:r>
        <w:rPr>
          <w:spacing w:val="-4"/>
        </w:rPr>
        <w:t xml:space="preserve"> </w:t>
      </w:r>
      <w:r>
        <w:t>Leader</w:t>
      </w:r>
      <w:r>
        <w:rPr>
          <w:spacing w:val="-3"/>
        </w:rPr>
        <w:t xml:space="preserve"> </w:t>
      </w:r>
      <w:r>
        <w:t>and</w:t>
      </w:r>
      <w:r>
        <w:rPr>
          <w:spacing w:val="-4"/>
        </w:rPr>
        <w:t xml:space="preserve"> </w:t>
      </w:r>
      <w:r>
        <w:t>the</w:t>
      </w:r>
      <w:r>
        <w:rPr>
          <w:spacing w:val="-2"/>
        </w:rPr>
        <w:t xml:space="preserve"> </w:t>
      </w:r>
      <w:r>
        <w:t>participants</w:t>
      </w:r>
      <w:r>
        <w:rPr>
          <w:spacing w:val="-1"/>
        </w:rPr>
        <w:t xml:space="preserve"> </w:t>
      </w:r>
      <w:r>
        <w:t>can</w:t>
      </w:r>
      <w:r>
        <w:rPr>
          <w:spacing w:val="-4"/>
        </w:rPr>
        <w:t xml:space="preserve"> </w:t>
      </w:r>
      <w:r>
        <w:t>be</w:t>
      </w:r>
      <w:r>
        <w:rPr>
          <w:spacing w:val="-4"/>
        </w:rPr>
        <w:t xml:space="preserve"> </w:t>
      </w:r>
      <w:r>
        <w:t>on</w:t>
      </w:r>
      <w:r>
        <w:rPr>
          <w:spacing w:val="-4"/>
        </w:rPr>
        <w:t xml:space="preserve"> </w:t>
      </w:r>
      <w:r>
        <w:t>camera</w:t>
      </w:r>
      <w:r>
        <w:rPr>
          <w:spacing w:val="-4"/>
        </w:rPr>
        <w:t xml:space="preserve"> </w:t>
      </w:r>
      <w:r>
        <w:t>and interact in real time with each other.</w:t>
      </w:r>
    </w:p>
    <w:p w14:paraId="76268978" w14:textId="77777777" w:rsidR="00A80BB8" w:rsidRDefault="00000000">
      <w:pPr>
        <w:pStyle w:val="ListParagraph"/>
        <w:numPr>
          <w:ilvl w:val="0"/>
          <w:numId w:val="4"/>
        </w:numPr>
        <w:tabs>
          <w:tab w:val="left" w:pos="840"/>
          <w:tab w:val="left" w:pos="841"/>
        </w:tabs>
        <w:spacing w:before="64" w:line="247" w:lineRule="auto"/>
        <w:ind w:left="841" w:right="435"/>
      </w:pPr>
      <w:r>
        <w:rPr>
          <w:b/>
        </w:rPr>
        <w:t>Webinar</w:t>
      </w:r>
      <w:r>
        <w:rPr>
          <w:b/>
          <w:spacing w:val="-3"/>
        </w:rPr>
        <w:t xml:space="preserve"> </w:t>
      </w:r>
      <w:r>
        <w:rPr>
          <w:b/>
        </w:rPr>
        <w:t>Sessions</w:t>
      </w:r>
      <w:r>
        <w:rPr>
          <w:b/>
          <w:spacing w:val="-4"/>
        </w:rPr>
        <w:t xml:space="preserve"> </w:t>
      </w:r>
      <w:r>
        <w:t>are</w:t>
      </w:r>
      <w:r>
        <w:rPr>
          <w:spacing w:val="-6"/>
        </w:rPr>
        <w:t xml:space="preserve"> </w:t>
      </w:r>
      <w:r>
        <w:t>more</w:t>
      </w:r>
      <w:r>
        <w:rPr>
          <w:spacing w:val="-4"/>
        </w:rPr>
        <w:t xml:space="preserve"> </w:t>
      </w:r>
      <w:r>
        <w:t>“listen</w:t>
      </w:r>
      <w:r>
        <w:rPr>
          <w:spacing w:val="-4"/>
        </w:rPr>
        <w:t xml:space="preserve"> </w:t>
      </w:r>
      <w:r>
        <w:t>and</w:t>
      </w:r>
      <w:r>
        <w:rPr>
          <w:spacing w:val="-2"/>
        </w:rPr>
        <w:t xml:space="preserve"> </w:t>
      </w:r>
      <w:r>
        <w:t>learn” where</w:t>
      </w:r>
      <w:r>
        <w:rPr>
          <w:spacing w:val="-2"/>
        </w:rPr>
        <w:t xml:space="preserve"> </w:t>
      </w:r>
      <w:r>
        <w:t>participants</w:t>
      </w:r>
      <w:r>
        <w:rPr>
          <w:spacing w:val="-4"/>
        </w:rPr>
        <w:t xml:space="preserve"> </w:t>
      </w:r>
      <w:r>
        <w:t>can</w:t>
      </w:r>
      <w:r>
        <w:rPr>
          <w:spacing w:val="-4"/>
        </w:rPr>
        <w:t xml:space="preserve"> </w:t>
      </w:r>
      <w:r>
        <w:t>watch</w:t>
      </w:r>
      <w:r>
        <w:rPr>
          <w:spacing w:val="-2"/>
        </w:rPr>
        <w:t xml:space="preserve"> </w:t>
      </w:r>
      <w:r>
        <w:t>and</w:t>
      </w:r>
      <w:r>
        <w:rPr>
          <w:spacing w:val="-2"/>
        </w:rPr>
        <w:t xml:space="preserve"> </w:t>
      </w:r>
      <w:r>
        <w:t>use the Q&amp;A to ask questions.</w:t>
      </w:r>
    </w:p>
    <w:p w14:paraId="3F74C5E4" w14:textId="77777777" w:rsidR="00A80BB8" w:rsidRDefault="00A80BB8">
      <w:pPr>
        <w:pStyle w:val="BodyText"/>
        <w:spacing w:before="9"/>
        <w:rPr>
          <w:sz w:val="29"/>
        </w:rPr>
      </w:pPr>
    </w:p>
    <w:p w14:paraId="7DD89B0F" w14:textId="77777777" w:rsidR="00A80BB8" w:rsidRDefault="00000000">
      <w:pPr>
        <w:pStyle w:val="BodyText"/>
        <w:spacing w:line="247" w:lineRule="auto"/>
        <w:ind w:left="116" w:right="169" w:hanging="10"/>
      </w:pPr>
      <w:r>
        <w:t>The Spinning &amp; Weaving Week Leader Selection committee seeks a diverse selection of proposals. We are looking to offer our participants a variety of topics to choose from including traditional</w:t>
      </w:r>
      <w:r>
        <w:rPr>
          <w:spacing w:val="-1"/>
        </w:rPr>
        <w:t xml:space="preserve"> </w:t>
      </w:r>
      <w:r>
        <w:t xml:space="preserve">fiber arts experiences and Sessions that are new, </w:t>
      </w:r>
      <w:proofErr w:type="gramStart"/>
      <w:r>
        <w:t>innovative</w:t>
      </w:r>
      <w:proofErr w:type="gramEnd"/>
      <w:r>
        <w:t xml:space="preserve"> and unique. Being that these</w:t>
      </w:r>
      <w:r>
        <w:rPr>
          <w:spacing w:val="-2"/>
        </w:rPr>
        <w:t xml:space="preserve"> </w:t>
      </w:r>
      <w:r>
        <w:t>Sessions</w:t>
      </w:r>
      <w:r>
        <w:rPr>
          <w:spacing w:val="-5"/>
        </w:rPr>
        <w:t xml:space="preserve"> </w:t>
      </w:r>
      <w:r>
        <w:t>will</w:t>
      </w:r>
      <w:r>
        <w:rPr>
          <w:spacing w:val="-3"/>
        </w:rPr>
        <w:t xml:space="preserve"> </w:t>
      </w:r>
      <w:r>
        <w:t>be</w:t>
      </w:r>
      <w:r>
        <w:rPr>
          <w:spacing w:val="-3"/>
        </w:rPr>
        <w:t xml:space="preserve"> </w:t>
      </w:r>
      <w:r>
        <w:t>taught</w:t>
      </w:r>
      <w:r>
        <w:rPr>
          <w:spacing w:val="-1"/>
        </w:rPr>
        <w:t xml:space="preserve"> </w:t>
      </w:r>
      <w:r>
        <w:t>online,</w:t>
      </w:r>
      <w:r>
        <w:rPr>
          <w:spacing w:val="-4"/>
        </w:rPr>
        <w:t xml:space="preserve"> </w:t>
      </w:r>
      <w:r>
        <w:t>participants</w:t>
      </w:r>
      <w:r>
        <w:rPr>
          <w:spacing w:val="-4"/>
        </w:rPr>
        <w:t xml:space="preserve"> </w:t>
      </w:r>
      <w:r>
        <w:t>will</w:t>
      </w:r>
      <w:r>
        <w:rPr>
          <w:spacing w:val="-3"/>
        </w:rPr>
        <w:t xml:space="preserve"> </w:t>
      </w:r>
      <w:r>
        <w:t>be</w:t>
      </w:r>
      <w:r>
        <w:rPr>
          <w:spacing w:val="-3"/>
        </w:rPr>
        <w:t xml:space="preserve"> </w:t>
      </w:r>
      <w:r>
        <w:t>learning</w:t>
      </w:r>
      <w:r>
        <w:rPr>
          <w:spacing w:val="-3"/>
        </w:rPr>
        <w:t xml:space="preserve"> </w:t>
      </w:r>
      <w:r>
        <w:t>from</w:t>
      </w:r>
      <w:r>
        <w:rPr>
          <w:spacing w:val="-4"/>
        </w:rPr>
        <w:t xml:space="preserve"> </w:t>
      </w:r>
      <w:r>
        <w:t>their</w:t>
      </w:r>
      <w:r>
        <w:rPr>
          <w:spacing w:val="-4"/>
        </w:rPr>
        <w:t xml:space="preserve"> </w:t>
      </w:r>
      <w:r>
        <w:t>homes</w:t>
      </w:r>
      <w:r>
        <w:rPr>
          <w:spacing w:val="-4"/>
        </w:rPr>
        <w:t xml:space="preserve"> </w:t>
      </w:r>
      <w:r>
        <w:t>from</w:t>
      </w:r>
      <w:r>
        <w:rPr>
          <w:spacing w:val="-1"/>
        </w:rPr>
        <w:t xml:space="preserve"> </w:t>
      </w:r>
      <w:r>
        <w:t>around the world. When planning your Session, please keep in mind the restrictions that teaching online may impose on participants’ ability to participate in your proposed Session.</w:t>
      </w:r>
    </w:p>
    <w:p w14:paraId="79C1897A" w14:textId="77777777" w:rsidR="00A80BB8" w:rsidRDefault="00A80BB8">
      <w:pPr>
        <w:pStyle w:val="BodyText"/>
        <w:spacing w:before="2"/>
        <w:rPr>
          <w:sz w:val="25"/>
        </w:rPr>
      </w:pPr>
    </w:p>
    <w:p w14:paraId="10C4176B" w14:textId="77777777" w:rsidR="00A80BB8" w:rsidRDefault="00000000">
      <w:pPr>
        <w:pStyle w:val="BodyText"/>
        <w:spacing w:line="247" w:lineRule="auto"/>
        <w:ind w:left="116" w:right="91" w:hanging="10"/>
      </w:pPr>
      <w:r>
        <w:t>Proposed Sessions will be evaluated based on overall quality, relevance to the industry, well- defined</w:t>
      </w:r>
      <w:r>
        <w:rPr>
          <w:spacing w:val="-3"/>
        </w:rPr>
        <w:t xml:space="preserve"> </w:t>
      </w:r>
      <w:r>
        <w:t>focus</w:t>
      </w:r>
      <w:r>
        <w:rPr>
          <w:spacing w:val="-2"/>
        </w:rPr>
        <w:t xml:space="preserve"> </w:t>
      </w:r>
      <w:r>
        <w:t>and</w:t>
      </w:r>
      <w:r>
        <w:rPr>
          <w:spacing w:val="-5"/>
        </w:rPr>
        <w:t xml:space="preserve"> </w:t>
      </w:r>
      <w:r>
        <w:t>objectives,</w:t>
      </w:r>
      <w:r>
        <w:rPr>
          <w:spacing w:val="-1"/>
        </w:rPr>
        <w:t xml:space="preserve"> </w:t>
      </w:r>
      <w:r>
        <w:t>practical</w:t>
      </w:r>
      <w:r>
        <w:rPr>
          <w:spacing w:val="-3"/>
        </w:rPr>
        <w:t xml:space="preserve"> </w:t>
      </w:r>
      <w:r>
        <w:t>applications</w:t>
      </w:r>
      <w:r>
        <w:rPr>
          <w:spacing w:val="-2"/>
        </w:rPr>
        <w:t xml:space="preserve"> </w:t>
      </w:r>
      <w:r>
        <w:t>of</w:t>
      </w:r>
      <w:r>
        <w:rPr>
          <w:spacing w:val="-4"/>
        </w:rPr>
        <w:t xml:space="preserve"> </w:t>
      </w:r>
      <w:r>
        <w:t>material,</w:t>
      </w:r>
      <w:r>
        <w:rPr>
          <w:spacing w:val="-3"/>
        </w:rPr>
        <w:t xml:space="preserve"> </w:t>
      </w:r>
      <w:r>
        <w:t>relevance</w:t>
      </w:r>
      <w:r>
        <w:rPr>
          <w:spacing w:val="-7"/>
        </w:rPr>
        <w:t xml:space="preserve"> </w:t>
      </w:r>
      <w:r>
        <w:t>and</w:t>
      </w:r>
      <w:r>
        <w:rPr>
          <w:spacing w:val="-3"/>
        </w:rPr>
        <w:t xml:space="preserve"> </w:t>
      </w:r>
      <w:r>
        <w:t>timeliness</w:t>
      </w:r>
      <w:r>
        <w:rPr>
          <w:spacing w:val="-5"/>
        </w:rPr>
        <w:t xml:space="preserve"> </w:t>
      </w:r>
      <w:r>
        <w:t>of</w:t>
      </w:r>
      <w:r>
        <w:rPr>
          <w:spacing w:val="-4"/>
        </w:rPr>
        <w:t xml:space="preserve"> </w:t>
      </w:r>
      <w:r>
        <w:t xml:space="preserve">the topic, originality of material, hands-on learning for immediate application, and educator qualifications (including level of speaking experience and expertise). Each Session must be educational in nature. It is not acceptable to use a Session to advertise a program, </w:t>
      </w:r>
      <w:proofErr w:type="gramStart"/>
      <w:r>
        <w:t>product</w:t>
      </w:r>
      <w:proofErr w:type="gramEnd"/>
      <w:r>
        <w:t xml:space="preserve"> or service for sale. Leaders are expected to comply with copyright law in selecting materials and images for their Sessions.</w:t>
      </w:r>
    </w:p>
    <w:p w14:paraId="4DC30E5B" w14:textId="77777777" w:rsidR="00A80BB8" w:rsidRDefault="00A80BB8">
      <w:pPr>
        <w:pStyle w:val="BodyText"/>
        <w:spacing w:before="3"/>
        <w:rPr>
          <w:sz w:val="25"/>
        </w:rPr>
      </w:pPr>
    </w:p>
    <w:p w14:paraId="4F0A9286" w14:textId="77777777" w:rsidR="00A80BB8" w:rsidRDefault="00000000">
      <w:pPr>
        <w:pStyle w:val="BodyText"/>
        <w:spacing w:line="237" w:lineRule="auto"/>
        <w:ind w:left="105" w:right="203" w:firstLine="1"/>
      </w:pPr>
      <w:r>
        <w:rPr>
          <w:b/>
        </w:rPr>
        <w:t>Non-Compete.</w:t>
      </w:r>
      <w:r>
        <w:rPr>
          <w:b/>
          <w:spacing w:val="-1"/>
        </w:rPr>
        <w:t xml:space="preserve"> </w:t>
      </w:r>
      <w:r>
        <w:t>HGA</w:t>
      </w:r>
      <w:r>
        <w:rPr>
          <w:spacing w:val="-3"/>
        </w:rPr>
        <w:t xml:space="preserve"> </w:t>
      </w:r>
      <w:r>
        <w:t>does</w:t>
      </w:r>
      <w:r>
        <w:rPr>
          <w:spacing w:val="-2"/>
        </w:rPr>
        <w:t xml:space="preserve"> </w:t>
      </w:r>
      <w:r>
        <w:t>not</w:t>
      </w:r>
      <w:r>
        <w:rPr>
          <w:spacing w:val="-4"/>
        </w:rPr>
        <w:t xml:space="preserve"> </w:t>
      </w:r>
      <w:r>
        <w:t>impose</w:t>
      </w:r>
      <w:r>
        <w:rPr>
          <w:spacing w:val="-5"/>
        </w:rPr>
        <w:t xml:space="preserve"> </w:t>
      </w:r>
      <w:r>
        <w:t>any</w:t>
      </w:r>
      <w:r>
        <w:rPr>
          <w:spacing w:val="-5"/>
        </w:rPr>
        <w:t xml:space="preserve"> </w:t>
      </w:r>
      <w:r>
        <w:t>restrictions</w:t>
      </w:r>
      <w:r>
        <w:rPr>
          <w:spacing w:val="-2"/>
        </w:rPr>
        <w:t xml:space="preserve"> </w:t>
      </w:r>
      <w:r>
        <w:t>on</w:t>
      </w:r>
      <w:r>
        <w:rPr>
          <w:spacing w:val="-5"/>
        </w:rPr>
        <w:t xml:space="preserve"> </w:t>
      </w:r>
      <w:r>
        <w:t>teaching</w:t>
      </w:r>
      <w:r>
        <w:rPr>
          <w:spacing w:val="-5"/>
        </w:rPr>
        <w:t xml:space="preserve"> </w:t>
      </w:r>
      <w:r>
        <w:t>the</w:t>
      </w:r>
      <w:r>
        <w:rPr>
          <w:spacing w:val="-5"/>
        </w:rPr>
        <w:t xml:space="preserve"> </w:t>
      </w:r>
      <w:r>
        <w:t>same</w:t>
      </w:r>
      <w:r>
        <w:rPr>
          <w:spacing w:val="-3"/>
        </w:rPr>
        <w:t xml:space="preserve"> </w:t>
      </w:r>
      <w:r>
        <w:t>Session</w:t>
      </w:r>
      <w:r>
        <w:rPr>
          <w:spacing w:val="-5"/>
        </w:rPr>
        <w:t xml:space="preserve"> </w:t>
      </w:r>
      <w:r>
        <w:t>outside</w:t>
      </w:r>
      <w:r>
        <w:rPr>
          <w:spacing w:val="-5"/>
        </w:rPr>
        <w:t xml:space="preserve"> </w:t>
      </w:r>
      <w:r>
        <w:t>of Spinning &amp; Weaving Week. However, please keep in mind that by doing so you may dilute the number of participants in your Convergence</w:t>
      </w:r>
      <w:r>
        <w:rPr>
          <w:vertAlign w:val="superscript"/>
        </w:rPr>
        <w:t>®</w:t>
      </w:r>
      <w:r>
        <w:t xml:space="preserve"> Session. Low enrollment may lead to</w:t>
      </w:r>
      <w:r>
        <w:rPr>
          <w:spacing w:val="40"/>
        </w:rPr>
        <w:t xml:space="preserve"> </w:t>
      </w:r>
      <w:r>
        <w:rPr>
          <w:spacing w:val="-2"/>
        </w:rPr>
        <w:t>cancellation.</w:t>
      </w:r>
    </w:p>
    <w:p w14:paraId="63A3F3DF" w14:textId="77777777" w:rsidR="00A80BB8" w:rsidRDefault="00A80BB8">
      <w:pPr>
        <w:pStyle w:val="BodyText"/>
        <w:spacing w:before="5"/>
        <w:rPr>
          <w:sz w:val="26"/>
        </w:rPr>
      </w:pPr>
    </w:p>
    <w:p w14:paraId="23CFA002" w14:textId="77777777" w:rsidR="00A80BB8" w:rsidRDefault="00000000">
      <w:pPr>
        <w:pStyle w:val="BodyText"/>
        <w:spacing w:line="247" w:lineRule="auto"/>
        <w:ind w:left="115" w:hanging="10"/>
      </w:pPr>
      <w:r>
        <w:rPr>
          <w:b/>
        </w:rPr>
        <w:t>Enrollment.</w:t>
      </w:r>
      <w:r>
        <w:rPr>
          <w:b/>
          <w:spacing w:val="-1"/>
        </w:rPr>
        <w:t xml:space="preserve"> </w:t>
      </w:r>
      <w:r>
        <w:t>HGA</w:t>
      </w:r>
      <w:r>
        <w:rPr>
          <w:spacing w:val="-4"/>
        </w:rPr>
        <w:t xml:space="preserve"> </w:t>
      </w:r>
      <w:r>
        <w:t>requires</w:t>
      </w:r>
      <w:r>
        <w:rPr>
          <w:spacing w:val="-2"/>
        </w:rPr>
        <w:t xml:space="preserve"> </w:t>
      </w:r>
      <w:r>
        <w:t>Leaders</w:t>
      </w:r>
      <w:r>
        <w:rPr>
          <w:spacing w:val="-4"/>
        </w:rPr>
        <w:t xml:space="preserve"> </w:t>
      </w:r>
      <w:r>
        <w:t>to</w:t>
      </w:r>
      <w:r>
        <w:rPr>
          <w:spacing w:val="-4"/>
        </w:rPr>
        <w:t xml:space="preserve"> </w:t>
      </w:r>
      <w:r>
        <w:t>accept</w:t>
      </w:r>
      <w:r>
        <w:rPr>
          <w:spacing w:val="-1"/>
        </w:rPr>
        <w:t xml:space="preserve"> </w:t>
      </w:r>
      <w:r>
        <w:t>a</w:t>
      </w:r>
      <w:r>
        <w:rPr>
          <w:spacing w:val="-6"/>
        </w:rPr>
        <w:t xml:space="preserve"> </w:t>
      </w:r>
      <w:r>
        <w:t>minimum</w:t>
      </w:r>
      <w:r>
        <w:rPr>
          <w:spacing w:val="-3"/>
        </w:rPr>
        <w:t xml:space="preserve"> </w:t>
      </w:r>
      <w:r>
        <w:t>of</w:t>
      </w:r>
      <w:r>
        <w:rPr>
          <w:spacing w:val="-3"/>
        </w:rPr>
        <w:t xml:space="preserve"> </w:t>
      </w:r>
      <w:r>
        <w:t>12</w:t>
      </w:r>
      <w:r>
        <w:rPr>
          <w:spacing w:val="-4"/>
        </w:rPr>
        <w:t xml:space="preserve"> </w:t>
      </w:r>
      <w:r>
        <w:t>students</w:t>
      </w:r>
      <w:r>
        <w:rPr>
          <w:spacing w:val="-4"/>
        </w:rPr>
        <w:t xml:space="preserve"> </w:t>
      </w:r>
      <w:r>
        <w:t>per</w:t>
      </w:r>
      <w:r>
        <w:rPr>
          <w:spacing w:val="-1"/>
        </w:rPr>
        <w:t xml:space="preserve"> </w:t>
      </w:r>
      <w:r>
        <w:t>Session,</w:t>
      </w:r>
      <w:r>
        <w:rPr>
          <w:spacing w:val="-3"/>
        </w:rPr>
        <w:t xml:space="preserve"> </w:t>
      </w:r>
      <w:r>
        <w:t>however, HGA reserves the right to run a Session should enrollment fall below.</w:t>
      </w:r>
    </w:p>
    <w:p w14:paraId="6F3A3913" w14:textId="77777777" w:rsidR="00A80BB8" w:rsidRDefault="00A80BB8">
      <w:pPr>
        <w:spacing w:line="247" w:lineRule="auto"/>
        <w:sectPr w:rsidR="00A80BB8">
          <w:headerReference w:type="default" r:id="rId7"/>
          <w:footerReference w:type="default" r:id="rId8"/>
          <w:type w:val="continuous"/>
          <w:pgSz w:w="12240" w:h="15840"/>
          <w:pgMar w:top="2060" w:right="1360" w:bottom="1280" w:left="1320" w:header="909" w:footer="1099" w:gutter="0"/>
          <w:pgNumType w:start="1"/>
          <w:cols w:space="720"/>
        </w:sectPr>
      </w:pPr>
    </w:p>
    <w:p w14:paraId="27AC91A1" w14:textId="77777777" w:rsidR="00A80BB8" w:rsidRDefault="00A80BB8">
      <w:pPr>
        <w:pStyle w:val="BodyText"/>
        <w:rPr>
          <w:sz w:val="20"/>
        </w:rPr>
      </w:pPr>
    </w:p>
    <w:p w14:paraId="225B8D8E" w14:textId="77777777" w:rsidR="00A80BB8" w:rsidRDefault="00A80BB8">
      <w:pPr>
        <w:pStyle w:val="BodyText"/>
        <w:rPr>
          <w:sz w:val="20"/>
        </w:rPr>
      </w:pPr>
    </w:p>
    <w:p w14:paraId="2D523FAD" w14:textId="77777777" w:rsidR="00A80BB8" w:rsidRDefault="00A80BB8">
      <w:pPr>
        <w:pStyle w:val="BodyText"/>
        <w:spacing w:before="9"/>
        <w:rPr>
          <w:sz w:val="15"/>
        </w:rPr>
      </w:pPr>
    </w:p>
    <w:p w14:paraId="4761A770" w14:textId="77777777" w:rsidR="00A80BB8" w:rsidRDefault="00000000">
      <w:pPr>
        <w:pStyle w:val="BodyText"/>
        <w:spacing w:before="94" w:line="247" w:lineRule="auto"/>
        <w:ind w:left="115" w:right="91" w:hanging="10"/>
      </w:pPr>
      <w:r>
        <w:rPr>
          <w:b/>
        </w:rPr>
        <w:t xml:space="preserve">Technology. </w:t>
      </w:r>
      <w:r>
        <w:t>Leaders should have a solid internet connection, good lighting, and a clear microphone.</w:t>
      </w:r>
      <w:r>
        <w:rPr>
          <w:spacing w:val="-1"/>
        </w:rPr>
        <w:t xml:space="preserve"> </w:t>
      </w:r>
      <w:r>
        <w:t>Professional</w:t>
      </w:r>
      <w:r>
        <w:rPr>
          <w:spacing w:val="-3"/>
        </w:rPr>
        <w:t xml:space="preserve"> </w:t>
      </w:r>
      <w:r>
        <w:t>equipment</w:t>
      </w:r>
      <w:r>
        <w:rPr>
          <w:spacing w:val="-4"/>
        </w:rPr>
        <w:t xml:space="preserve"> </w:t>
      </w:r>
      <w:r>
        <w:t>greater</w:t>
      </w:r>
      <w:r>
        <w:rPr>
          <w:spacing w:val="-4"/>
        </w:rPr>
        <w:t xml:space="preserve"> </w:t>
      </w:r>
      <w:r>
        <w:t>than</w:t>
      </w:r>
      <w:r>
        <w:rPr>
          <w:spacing w:val="-7"/>
        </w:rPr>
        <w:t xml:space="preserve"> </w:t>
      </w:r>
      <w:r>
        <w:t>a</w:t>
      </w:r>
      <w:r>
        <w:rPr>
          <w:spacing w:val="-3"/>
        </w:rPr>
        <w:t xml:space="preserve"> </w:t>
      </w:r>
      <w:r>
        <w:t>laptop</w:t>
      </w:r>
      <w:r>
        <w:rPr>
          <w:spacing w:val="-3"/>
        </w:rPr>
        <w:t xml:space="preserve"> </w:t>
      </w:r>
      <w:r>
        <w:t>camera</w:t>
      </w:r>
      <w:r>
        <w:rPr>
          <w:spacing w:val="-3"/>
        </w:rPr>
        <w:t xml:space="preserve"> </w:t>
      </w:r>
      <w:r>
        <w:t>and</w:t>
      </w:r>
      <w:r>
        <w:rPr>
          <w:spacing w:val="-5"/>
        </w:rPr>
        <w:t xml:space="preserve"> </w:t>
      </w:r>
      <w:r>
        <w:t>mic</w:t>
      </w:r>
      <w:r>
        <w:rPr>
          <w:spacing w:val="-5"/>
        </w:rPr>
        <w:t xml:space="preserve"> </w:t>
      </w:r>
      <w:r>
        <w:t>is</w:t>
      </w:r>
      <w:r>
        <w:rPr>
          <w:spacing w:val="-2"/>
        </w:rPr>
        <w:t xml:space="preserve"> </w:t>
      </w:r>
      <w:r>
        <w:t>recommended</w:t>
      </w:r>
      <w:r>
        <w:rPr>
          <w:spacing w:val="-2"/>
        </w:rPr>
        <w:t xml:space="preserve"> </w:t>
      </w:r>
      <w:r>
        <w:t>but not required. HGA’s Spinning &amp; Weaving Week is presented on the Cvent platform and uses Zoom for its Sessions. All Leaders will be required to participate in a brief training 1-2 weeks prior to Spinning &amp; Weaving Week.</w:t>
      </w:r>
    </w:p>
    <w:p w14:paraId="08615A7E" w14:textId="77777777" w:rsidR="00A80BB8" w:rsidRDefault="00A80BB8">
      <w:pPr>
        <w:pStyle w:val="BodyText"/>
        <w:spacing w:before="10"/>
        <w:rPr>
          <w:sz w:val="24"/>
        </w:rPr>
      </w:pPr>
    </w:p>
    <w:p w14:paraId="19D94F58" w14:textId="09D9329B" w:rsidR="00A80BB8" w:rsidRDefault="00000000">
      <w:pPr>
        <w:pStyle w:val="BodyText"/>
        <w:spacing w:line="247" w:lineRule="auto"/>
        <w:ind w:left="115" w:right="169" w:hanging="10"/>
      </w:pPr>
      <w:r>
        <w:rPr>
          <w:b/>
        </w:rPr>
        <w:t xml:space="preserve">Materials and Sales. </w:t>
      </w:r>
      <w:r>
        <w:t xml:space="preserve">Complimentary digital handouts (worksheets, written instructions, diagrams, drafts, etc.), shared with Session participants in advance, are encouraged. These may be attached to the Session for the participant to download. Leaders may offer participants an optional materials kit that </w:t>
      </w:r>
      <w:r w:rsidR="00CE18D1">
        <w:t>complements</w:t>
      </w:r>
      <w:r>
        <w:t xml:space="preserve"> the Session and may include things such as printed booklets, fiber, beads, dyes, etc. The kits should be optional, and participants should not feel excluded</w:t>
      </w:r>
      <w:r>
        <w:rPr>
          <w:spacing w:val="-2"/>
        </w:rPr>
        <w:t xml:space="preserve"> </w:t>
      </w:r>
      <w:r>
        <w:t>from</w:t>
      </w:r>
      <w:r>
        <w:rPr>
          <w:spacing w:val="-3"/>
        </w:rPr>
        <w:t xml:space="preserve"> </w:t>
      </w:r>
      <w:r>
        <w:t>the</w:t>
      </w:r>
      <w:r>
        <w:rPr>
          <w:spacing w:val="-4"/>
        </w:rPr>
        <w:t xml:space="preserve"> </w:t>
      </w:r>
      <w:r>
        <w:t>Session</w:t>
      </w:r>
      <w:r>
        <w:rPr>
          <w:spacing w:val="-2"/>
        </w:rPr>
        <w:t xml:space="preserve"> </w:t>
      </w:r>
      <w:r>
        <w:t>if</w:t>
      </w:r>
      <w:r>
        <w:rPr>
          <w:spacing w:val="-3"/>
        </w:rPr>
        <w:t xml:space="preserve"> </w:t>
      </w:r>
      <w:r>
        <w:t>they</w:t>
      </w:r>
      <w:r>
        <w:rPr>
          <w:spacing w:val="-4"/>
        </w:rPr>
        <w:t xml:space="preserve"> </w:t>
      </w:r>
      <w:r>
        <w:t>do</w:t>
      </w:r>
      <w:r>
        <w:rPr>
          <w:spacing w:val="-2"/>
        </w:rPr>
        <w:t xml:space="preserve"> </w:t>
      </w:r>
      <w:r>
        <w:t>not purchase</w:t>
      </w:r>
      <w:r>
        <w:rPr>
          <w:spacing w:val="-2"/>
        </w:rPr>
        <w:t xml:space="preserve"> </w:t>
      </w:r>
      <w:r>
        <w:t>the</w:t>
      </w:r>
      <w:r>
        <w:rPr>
          <w:spacing w:val="-4"/>
        </w:rPr>
        <w:t xml:space="preserve"> </w:t>
      </w:r>
      <w:r>
        <w:t>kit.</w:t>
      </w:r>
      <w:r>
        <w:rPr>
          <w:spacing w:val="-2"/>
        </w:rPr>
        <w:t xml:space="preserve"> </w:t>
      </w:r>
      <w:r>
        <w:t>Please</w:t>
      </w:r>
      <w:r>
        <w:rPr>
          <w:spacing w:val="-2"/>
        </w:rPr>
        <w:t xml:space="preserve"> </w:t>
      </w:r>
      <w:r>
        <w:t>ensure</w:t>
      </w:r>
      <w:r>
        <w:rPr>
          <w:spacing w:val="-4"/>
        </w:rPr>
        <w:t xml:space="preserve"> </w:t>
      </w:r>
      <w:r>
        <w:t>that</w:t>
      </w:r>
      <w:r>
        <w:rPr>
          <w:spacing w:val="-3"/>
        </w:rPr>
        <w:t xml:space="preserve"> </w:t>
      </w:r>
      <w:r>
        <w:t>fees</w:t>
      </w:r>
      <w:r>
        <w:rPr>
          <w:spacing w:val="-3"/>
        </w:rPr>
        <w:t xml:space="preserve"> </w:t>
      </w:r>
      <w:r>
        <w:t>for</w:t>
      </w:r>
      <w:r>
        <w:rPr>
          <w:spacing w:val="-5"/>
        </w:rPr>
        <w:t xml:space="preserve"> </w:t>
      </w:r>
      <w:r>
        <w:t>materials kits are reasonable. Higher materials fees often dissuade registration. Leaders may not sell additional supplies, publications, or handcrafted items in the Session.</w:t>
      </w:r>
    </w:p>
    <w:p w14:paraId="40C5A5F4" w14:textId="77777777" w:rsidR="00A80BB8" w:rsidRDefault="00A80BB8">
      <w:pPr>
        <w:pStyle w:val="BodyText"/>
        <w:spacing w:before="2"/>
        <w:rPr>
          <w:sz w:val="25"/>
        </w:rPr>
      </w:pPr>
    </w:p>
    <w:p w14:paraId="797C6A50" w14:textId="77777777" w:rsidR="00A80BB8" w:rsidRDefault="00000000">
      <w:pPr>
        <w:pStyle w:val="BodyText"/>
        <w:spacing w:line="247" w:lineRule="auto"/>
        <w:ind w:left="116" w:right="157" w:hanging="11"/>
      </w:pPr>
      <w:r>
        <w:rPr>
          <w:b/>
        </w:rPr>
        <w:t xml:space="preserve">Recording. </w:t>
      </w:r>
      <w:r>
        <w:t>All Art Sparks Sessions are recorded and available to view on the Cvent platform by registered participants for 90 days following Spinning &amp; Weaving Week. Participants will not be</w:t>
      </w:r>
      <w:r>
        <w:rPr>
          <w:spacing w:val="-2"/>
        </w:rPr>
        <w:t xml:space="preserve"> </w:t>
      </w:r>
      <w:r>
        <w:t>able</w:t>
      </w:r>
      <w:r>
        <w:rPr>
          <w:spacing w:val="-2"/>
        </w:rPr>
        <w:t xml:space="preserve"> </w:t>
      </w:r>
      <w:r>
        <w:t>to</w:t>
      </w:r>
      <w:r>
        <w:rPr>
          <w:spacing w:val="-4"/>
        </w:rPr>
        <w:t xml:space="preserve"> </w:t>
      </w:r>
      <w:r>
        <w:t>download</w:t>
      </w:r>
      <w:r>
        <w:rPr>
          <w:spacing w:val="-2"/>
        </w:rPr>
        <w:t xml:space="preserve"> </w:t>
      </w:r>
      <w:r>
        <w:t>the</w:t>
      </w:r>
      <w:r>
        <w:rPr>
          <w:spacing w:val="-6"/>
        </w:rPr>
        <w:t xml:space="preserve"> </w:t>
      </w:r>
      <w:r>
        <w:t>recording,</w:t>
      </w:r>
      <w:r>
        <w:rPr>
          <w:spacing w:val="-3"/>
        </w:rPr>
        <w:t xml:space="preserve"> </w:t>
      </w:r>
      <w:r>
        <w:t>but</w:t>
      </w:r>
      <w:r>
        <w:rPr>
          <w:spacing w:val="-3"/>
        </w:rPr>
        <w:t xml:space="preserve"> </w:t>
      </w:r>
      <w:r>
        <w:t>because</w:t>
      </w:r>
      <w:r>
        <w:rPr>
          <w:spacing w:val="-4"/>
        </w:rPr>
        <w:t xml:space="preserve"> </w:t>
      </w:r>
      <w:r>
        <w:t>Sessions</w:t>
      </w:r>
      <w:r>
        <w:rPr>
          <w:spacing w:val="-1"/>
        </w:rPr>
        <w:t xml:space="preserve"> </w:t>
      </w:r>
      <w:r>
        <w:t>are</w:t>
      </w:r>
      <w:r>
        <w:rPr>
          <w:spacing w:val="-4"/>
        </w:rPr>
        <w:t xml:space="preserve"> </w:t>
      </w:r>
      <w:r>
        <w:t>recorded,</w:t>
      </w:r>
      <w:r>
        <w:rPr>
          <w:spacing w:val="-3"/>
        </w:rPr>
        <w:t xml:space="preserve"> </w:t>
      </w:r>
      <w:r>
        <w:t>it</w:t>
      </w:r>
      <w:r>
        <w:rPr>
          <w:spacing w:val="-2"/>
        </w:rPr>
        <w:t xml:space="preserve"> </w:t>
      </w:r>
      <w:r>
        <w:t>is</w:t>
      </w:r>
      <w:r>
        <w:rPr>
          <w:spacing w:val="-1"/>
        </w:rPr>
        <w:t xml:space="preserve"> </w:t>
      </w:r>
      <w:r>
        <w:t>to</w:t>
      </w:r>
      <w:r>
        <w:rPr>
          <w:spacing w:val="-4"/>
        </w:rPr>
        <w:t xml:space="preserve"> </w:t>
      </w:r>
      <w:r>
        <w:t>be</w:t>
      </w:r>
      <w:r>
        <w:rPr>
          <w:spacing w:val="-2"/>
        </w:rPr>
        <w:t xml:space="preserve"> </w:t>
      </w:r>
      <w:r>
        <w:t>expected</w:t>
      </w:r>
      <w:r>
        <w:rPr>
          <w:spacing w:val="-4"/>
        </w:rPr>
        <w:t xml:space="preserve"> </w:t>
      </w:r>
      <w:r>
        <w:t>that many participants will choose to watch a recorded Session instead of participating in real time.</w:t>
      </w:r>
    </w:p>
    <w:p w14:paraId="350775C0" w14:textId="77777777" w:rsidR="00A80BB8" w:rsidRDefault="00A80BB8">
      <w:pPr>
        <w:pStyle w:val="BodyText"/>
        <w:spacing w:before="9"/>
        <w:rPr>
          <w:sz w:val="24"/>
        </w:rPr>
      </w:pPr>
    </w:p>
    <w:p w14:paraId="7A3D15CC" w14:textId="77777777" w:rsidR="00A80BB8" w:rsidRDefault="00000000">
      <w:pPr>
        <w:pStyle w:val="BodyText"/>
        <w:spacing w:line="247" w:lineRule="auto"/>
        <w:ind w:left="116" w:right="91" w:hanging="10"/>
      </w:pPr>
      <w:r>
        <w:rPr>
          <w:b/>
        </w:rPr>
        <w:t>Scheduling.</w:t>
      </w:r>
      <w:r>
        <w:rPr>
          <w:b/>
          <w:spacing w:val="-2"/>
        </w:rPr>
        <w:t xml:space="preserve"> </w:t>
      </w:r>
      <w:r>
        <w:t>Sessions</w:t>
      </w:r>
      <w:r>
        <w:rPr>
          <w:spacing w:val="-4"/>
        </w:rPr>
        <w:t xml:space="preserve"> </w:t>
      </w:r>
      <w:r>
        <w:t>will</w:t>
      </w:r>
      <w:r>
        <w:rPr>
          <w:spacing w:val="-2"/>
        </w:rPr>
        <w:t xml:space="preserve"> </w:t>
      </w:r>
      <w:r>
        <w:t>be</w:t>
      </w:r>
      <w:r>
        <w:rPr>
          <w:spacing w:val="-2"/>
        </w:rPr>
        <w:t xml:space="preserve"> </w:t>
      </w:r>
      <w:r>
        <w:t>offered</w:t>
      </w:r>
      <w:r>
        <w:rPr>
          <w:spacing w:val="-4"/>
        </w:rPr>
        <w:t xml:space="preserve"> </w:t>
      </w:r>
      <w:r>
        <w:t>Monday</w:t>
      </w:r>
      <w:r>
        <w:rPr>
          <w:spacing w:val="-3"/>
        </w:rPr>
        <w:t xml:space="preserve"> </w:t>
      </w:r>
      <w:r>
        <w:t>–</w:t>
      </w:r>
      <w:r>
        <w:rPr>
          <w:spacing w:val="-2"/>
        </w:rPr>
        <w:t xml:space="preserve"> </w:t>
      </w:r>
      <w:r>
        <w:t>Sunday</w:t>
      </w:r>
      <w:r>
        <w:rPr>
          <w:spacing w:val="-1"/>
        </w:rPr>
        <w:t xml:space="preserve"> </w:t>
      </w:r>
      <w:r>
        <w:t>between</w:t>
      </w:r>
      <w:r>
        <w:rPr>
          <w:spacing w:val="-4"/>
        </w:rPr>
        <w:t xml:space="preserve"> </w:t>
      </w:r>
      <w:r>
        <w:t>the</w:t>
      </w:r>
      <w:r>
        <w:rPr>
          <w:spacing w:val="-4"/>
        </w:rPr>
        <w:t xml:space="preserve"> </w:t>
      </w:r>
      <w:r>
        <w:t>hours</w:t>
      </w:r>
      <w:r>
        <w:rPr>
          <w:spacing w:val="-1"/>
        </w:rPr>
        <w:t xml:space="preserve"> </w:t>
      </w:r>
      <w:r>
        <w:t>of</w:t>
      </w:r>
      <w:r>
        <w:rPr>
          <w:spacing w:val="-3"/>
        </w:rPr>
        <w:t xml:space="preserve"> </w:t>
      </w:r>
      <w:r>
        <w:t>10</w:t>
      </w:r>
      <w:r>
        <w:rPr>
          <w:spacing w:val="-2"/>
        </w:rPr>
        <w:t xml:space="preserve"> </w:t>
      </w:r>
      <w:r>
        <w:t>AM and</w:t>
      </w:r>
      <w:r>
        <w:rPr>
          <w:spacing w:val="-4"/>
        </w:rPr>
        <w:t xml:space="preserve"> </w:t>
      </w:r>
      <w:r>
        <w:t>9</w:t>
      </w:r>
      <w:r>
        <w:rPr>
          <w:spacing w:val="-2"/>
        </w:rPr>
        <w:t xml:space="preserve"> </w:t>
      </w:r>
      <w:r>
        <w:t>PM Eastern Time. Sessions will be scheduled based on the availability of the Leader per their application. HGA</w:t>
      </w:r>
      <w:r>
        <w:rPr>
          <w:spacing w:val="-2"/>
        </w:rPr>
        <w:t xml:space="preserve"> </w:t>
      </w:r>
      <w:r>
        <w:t>will do its best</w:t>
      </w:r>
      <w:r>
        <w:rPr>
          <w:spacing w:val="-1"/>
        </w:rPr>
        <w:t xml:space="preserve"> </w:t>
      </w:r>
      <w:r>
        <w:t>to</w:t>
      </w:r>
      <w:r>
        <w:rPr>
          <w:spacing w:val="-2"/>
        </w:rPr>
        <w:t xml:space="preserve"> </w:t>
      </w:r>
      <w:r>
        <w:t>minimize</w:t>
      </w:r>
      <w:r>
        <w:rPr>
          <w:spacing w:val="-2"/>
        </w:rPr>
        <w:t xml:space="preserve"> </w:t>
      </w:r>
      <w:r>
        <w:t>conflicts with</w:t>
      </w:r>
      <w:r>
        <w:rPr>
          <w:spacing w:val="-2"/>
        </w:rPr>
        <w:t xml:space="preserve"> </w:t>
      </w:r>
      <w:r>
        <w:t>other Sessions,</w:t>
      </w:r>
      <w:r>
        <w:rPr>
          <w:spacing w:val="-3"/>
        </w:rPr>
        <w:t xml:space="preserve"> </w:t>
      </w:r>
      <w:r>
        <w:t>but due</w:t>
      </w:r>
      <w:r>
        <w:rPr>
          <w:spacing w:val="-2"/>
        </w:rPr>
        <w:t xml:space="preserve"> </w:t>
      </w:r>
      <w:r>
        <w:t>to</w:t>
      </w:r>
      <w:r>
        <w:rPr>
          <w:spacing w:val="-2"/>
        </w:rPr>
        <w:t xml:space="preserve"> </w:t>
      </w:r>
      <w:r>
        <w:t>the</w:t>
      </w:r>
      <w:r>
        <w:rPr>
          <w:spacing w:val="-2"/>
        </w:rPr>
        <w:t xml:space="preserve"> </w:t>
      </w:r>
      <w:r>
        <w:t>format of the program it is expected that Sessions will run concurrently.</w:t>
      </w:r>
    </w:p>
    <w:p w14:paraId="147A2527" w14:textId="77777777" w:rsidR="00A80BB8" w:rsidRDefault="00A80BB8">
      <w:pPr>
        <w:pStyle w:val="BodyText"/>
        <w:spacing w:before="11"/>
        <w:rPr>
          <w:sz w:val="24"/>
        </w:rPr>
      </w:pPr>
    </w:p>
    <w:p w14:paraId="2CF00E54" w14:textId="77777777" w:rsidR="00A80BB8" w:rsidRDefault="00000000">
      <w:pPr>
        <w:pStyle w:val="BodyText"/>
        <w:spacing w:line="247" w:lineRule="auto"/>
        <w:ind w:left="116" w:right="91" w:hanging="10"/>
      </w:pPr>
      <w:r>
        <w:rPr>
          <w:b/>
        </w:rPr>
        <w:t>Membership.</w:t>
      </w:r>
      <w:r>
        <w:rPr>
          <w:b/>
          <w:spacing w:val="-1"/>
        </w:rPr>
        <w:t xml:space="preserve"> </w:t>
      </w:r>
      <w:r>
        <w:t>All</w:t>
      </w:r>
      <w:r>
        <w:rPr>
          <w:spacing w:val="-3"/>
        </w:rPr>
        <w:t xml:space="preserve"> </w:t>
      </w:r>
      <w:r>
        <w:t>Spinning</w:t>
      </w:r>
      <w:r>
        <w:rPr>
          <w:spacing w:val="-2"/>
        </w:rPr>
        <w:t xml:space="preserve"> </w:t>
      </w:r>
      <w:r>
        <w:t>&amp;</w:t>
      </w:r>
      <w:r>
        <w:rPr>
          <w:spacing w:val="-3"/>
        </w:rPr>
        <w:t xml:space="preserve"> </w:t>
      </w:r>
      <w:r>
        <w:t>Weaving</w:t>
      </w:r>
      <w:r>
        <w:rPr>
          <w:spacing w:val="-3"/>
        </w:rPr>
        <w:t xml:space="preserve"> </w:t>
      </w:r>
      <w:r>
        <w:t>Week</w:t>
      </w:r>
      <w:r>
        <w:rPr>
          <w:spacing w:val="-4"/>
        </w:rPr>
        <w:t xml:space="preserve"> </w:t>
      </w:r>
      <w:r>
        <w:t>Leaders</w:t>
      </w:r>
      <w:r>
        <w:rPr>
          <w:spacing w:val="-5"/>
        </w:rPr>
        <w:t xml:space="preserve"> </w:t>
      </w:r>
      <w:r>
        <w:t>must</w:t>
      </w:r>
      <w:r>
        <w:rPr>
          <w:spacing w:val="-1"/>
        </w:rPr>
        <w:t xml:space="preserve"> </w:t>
      </w:r>
      <w:r>
        <w:t>be</w:t>
      </w:r>
      <w:r>
        <w:rPr>
          <w:spacing w:val="-5"/>
        </w:rPr>
        <w:t xml:space="preserve"> </w:t>
      </w:r>
      <w:r>
        <w:t>or</w:t>
      </w:r>
      <w:r>
        <w:rPr>
          <w:spacing w:val="-4"/>
        </w:rPr>
        <w:t xml:space="preserve"> </w:t>
      </w:r>
      <w:r>
        <w:t>become</w:t>
      </w:r>
      <w:r>
        <w:rPr>
          <w:spacing w:val="-4"/>
        </w:rPr>
        <w:t xml:space="preserve"> </w:t>
      </w:r>
      <w:r>
        <w:t>HGA</w:t>
      </w:r>
      <w:r>
        <w:rPr>
          <w:spacing w:val="-5"/>
        </w:rPr>
        <w:t xml:space="preserve"> </w:t>
      </w:r>
      <w:r>
        <w:t>members</w:t>
      </w:r>
      <w:r>
        <w:rPr>
          <w:spacing w:val="-2"/>
        </w:rPr>
        <w:t xml:space="preserve"> </w:t>
      </w:r>
      <w:r>
        <w:t>upon receiving notification of proposal acceptance and must maintain membership through the Spinning &amp; Weaving Week Celebration.</w:t>
      </w:r>
    </w:p>
    <w:p w14:paraId="10627918" w14:textId="77777777" w:rsidR="00A80BB8" w:rsidRDefault="00A80BB8">
      <w:pPr>
        <w:pStyle w:val="BodyText"/>
        <w:spacing w:before="10"/>
        <w:rPr>
          <w:sz w:val="24"/>
        </w:rPr>
      </w:pPr>
    </w:p>
    <w:p w14:paraId="2CCC599F" w14:textId="77777777" w:rsidR="00A80BB8" w:rsidRDefault="00000000">
      <w:pPr>
        <w:pStyle w:val="Heading1"/>
        <w:ind w:left="106"/>
      </w:pPr>
      <w:bookmarkStart w:id="0" w:name="Leader_Compensation"/>
      <w:bookmarkEnd w:id="0"/>
      <w:r>
        <w:t>Leader</w:t>
      </w:r>
      <w:r>
        <w:rPr>
          <w:spacing w:val="-4"/>
        </w:rPr>
        <w:t xml:space="preserve"> </w:t>
      </w:r>
      <w:r>
        <w:rPr>
          <w:spacing w:val="-2"/>
        </w:rPr>
        <w:t>Compensation</w:t>
      </w:r>
    </w:p>
    <w:p w14:paraId="369702AD" w14:textId="77777777" w:rsidR="00A80BB8" w:rsidRDefault="00000000">
      <w:pPr>
        <w:pStyle w:val="ListParagraph"/>
        <w:numPr>
          <w:ilvl w:val="0"/>
          <w:numId w:val="3"/>
        </w:numPr>
        <w:tabs>
          <w:tab w:val="left" w:pos="842"/>
        </w:tabs>
        <w:spacing w:before="136" w:line="247" w:lineRule="auto"/>
        <w:ind w:right="103" w:hanging="359"/>
      </w:pPr>
      <w:r>
        <w:rPr>
          <w:b/>
        </w:rPr>
        <w:t>Honoraria</w:t>
      </w:r>
      <w:r>
        <w:rPr>
          <w:b/>
          <w:spacing w:val="-4"/>
        </w:rPr>
        <w:t xml:space="preserve"> </w:t>
      </w:r>
      <w:r>
        <w:t>will</w:t>
      </w:r>
      <w:r>
        <w:rPr>
          <w:spacing w:val="-2"/>
        </w:rPr>
        <w:t xml:space="preserve"> </w:t>
      </w:r>
      <w:r>
        <w:t>be</w:t>
      </w:r>
      <w:r>
        <w:rPr>
          <w:spacing w:val="-2"/>
        </w:rPr>
        <w:t xml:space="preserve"> </w:t>
      </w:r>
      <w:r>
        <w:t>paid</w:t>
      </w:r>
      <w:r>
        <w:rPr>
          <w:spacing w:val="-1"/>
        </w:rPr>
        <w:t xml:space="preserve"> </w:t>
      </w:r>
      <w:r>
        <w:t>at</w:t>
      </w:r>
      <w:r>
        <w:rPr>
          <w:spacing w:val="-3"/>
        </w:rPr>
        <w:t xml:space="preserve"> </w:t>
      </w:r>
      <w:r>
        <w:t>a</w:t>
      </w:r>
      <w:r>
        <w:rPr>
          <w:spacing w:val="-4"/>
        </w:rPr>
        <w:t xml:space="preserve"> </w:t>
      </w:r>
      <w:r>
        <w:t>rate</w:t>
      </w:r>
      <w:r>
        <w:rPr>
          <w:spacing w:val="-4"/>
        </w:rPr>
        <w:t xml:space="preserve"> </w:t>
      </w:r>
      <w:r>
        <w:t>of</w:t>
      </w:r>
      <w:r>
        <w:rPr>
          <w:spacing w:val="-3"/>
        </w:rPr>
        <w:t xml:space="preserve"> </w:t>
      </w:r>
      <w:r>
        <w:t>$50</w:t>
      </w:r>
      <w:r>
        <w:rPr>
          <w:spacing w:val="-1"/>
        </w:rPr>
        <w:t xml:space="preserve"> </w:t>
      </w:r>
      <w:r>
        <w:t>per 30-minutes</w:t>
      </w:r>
      <w:r>
        <w:rPr>
          <w:spacing w:val="-1"/>
        </w:rPr>
        <w:t xml:space="preserve"> </w:t>
      </w:r>
      <w:r>
        <w:t>of instruction</w:t>
      </w:r>
      <w:r>
        <w:rPr>
          <w:spacing w:val="-4"/>
        </w:rPr>
        <w:t xml:space="preserve"> </w:t>
      </w:r>
      <w:r>
        <w:t>($50</w:t>
      </w:r>
      <w:r>
        <w:rPr>
          <w:spacing w:val="-4"/>
        </w:rPr>
        <w:t xml:space="preserve"> </w:t>
      </w:r>
      <w:r>
        <w:t>for a</w:t>
      </w:r>
      <w:r>
        <w:rPr>
          <w:spacing w:val="-4"/>
        </w:rPr>
        <w:t xml:space="preserve"> </w:t>
      </w:r>
      <w:r>
        <w:t>30-Minute Session and $100 for a 1-Hour Session). All Sessions will require a minimum of 5 registered participants or they will be subject to cancellation.</w:t>
      </w:r>
    </w:p>
    <w:p w14:paraId="5A4E7F7D" w14:textId="77777777" w:rsidR="00A80BB8" w:rsidRDefault="00000000">
      <w:pPr>
        <w:pStyle w:val="ListParagraph"/>
        <w:numPr>
          <w:ilvl w:val="0"/>
          <w:numId w:val="3"/>
        </w:numPr>
        <w:tabs>
          <w:tab w:val="left" w:pos="842"/>
        </w:tabs>
        <w:spacing w:before="179" w:line="247" w:lineRule="auto"/>
        <w:ind w:right="268" w:hanging="359"/>
      </w:pPr>
      <w:r>
        <w:rPr>
          <w:b/>
        </w:rPr>
        <w:t>Complimentary</w:t>
      </w:r>
      <w:r>
        <w:rPr>
          <w:b/>
          <w:spacing w:val="-4"/>
        </w:rPr>
        <w:t xml:space="preserve"> </w:t>
      </w:r>
      <w:r>
        <w:rPr>
          <w:b/>
        </w:rPr>
        <w:t>Spinning</w:t>
      </w:r>
      <w:r>
        <w:rPr>
          <w:b/>
          <w:spacing w:val="-4"/>
        </w:rPr>
        <w:t xml:space="preserve"> </w:t>
      </w:r>
      <w:r>
        <w:rPr>
          <w:b/>
        </w:rPr>
        <w:t>&amp;</w:t>
      </w:r>
      <w:r>
        <w:rPr>
          <w:b/>
          <w:spacing w:val="-4"/>
        </w:rPr>
        <w:t xml:space="preserve"> </w:t>
      </w:r>
      <w:r>
        <w:rPr>
          <w:b/>
        </w:rPr>
        <w:t>Weaving</w:t>
      </w:r>
      <w:r>
        <w:rPr>
          <w:b/>
          <w:spacing w:val="-6"/>
        </w:rPr>
        <w:t xml:space="preserve"> </w:t>
      </w:r>
      <w:r>
        <w:rPr>
          <w:b/>
        </w:rPr>
        <w:t>Week</w:t>
      </w:r>
      <w:r>
        <w:rPr>
          <w:b/>
          <w:spacing w:val="-4"/>
        </w:rPr>
        <w:t xml:space="preserve"> </w:t>
      </w:r>
      <w:r>
        <w:rPr>
          <w:b/>
        </w:rPr>
        <w:t>Registration</w:t>
      </w:r>
      <w:r>
        <w:rPr>
          <w:b/>
          <w:spacing w:val="-6"/>
        </w:rPr>
        <w:t xml:space="preserve"> </w:t>
      </w:r>
      <w:r>
        <w:t>includes</w:t>
      </w:r>
      <w:r>
        <w:rPr>
          <w:spacing w:val="-3"/>
        </w:rPr>
        <w:t xml:space="preserve"> </w:t>
      </w:r>
      <w:r>
        <w:t>daily</w:t>
      </w:r>
      <w:r>
        <w:rPr>
          <w:spacing w:val="-6"/>
        </w:rPr>
        <w:t xml:space="preserve"> </w:t>
      </w:r>
      <w:r>
        <w:t>admission</w:t>
      </w:r>
      <w:r>
        <w:rPr>
          <w:spacing w:val="-4"/>
        </w:rPr>
        <w:t xml:space="preserve"> </w:t>
      </w:r>
      <w:r>
        <w:t>to the Marketplace LIVE, Panels, Thread Talks, Studio Tours and Fashion show.</w:t>
      </w:r>
    </w:p>
    <w:p w14:paraId="107DB3AF" w14:textId="77777777" w:rsidR="00A80BB8" w:rsidRDefault="00A80BB8">
      <w:pPr>
        <w:pStyle w:val="BodyText"/>
        <w:spacing w:before="9"/>
        <w:rPr>
          <w:sz w:val="35"/>
        </w:rPr>
      </w:pPr>
    </w:p>
    <w:p w14:paraId="4162E8D0" w14:textId="4015CD8E" w:rsidR="00A80BB8" w:rsidRDefault="00000000">
      <w:pPr>
        <w:pStyle w:val="Heading1"/>
      </w:pPr>
      <w:bookmarkStart w:id="1" w:name="Application_Deadline:_May_15,_2022"/>
      <w:bookmarkEnd w:id="1"/>
      <w:r>
        <w:t>Application</w:t>
      </w:r>
      <w:r>
        <w:rPr>
          <w:spacing w:val="-7"/>
        </w:rPr>
        <w:t xml:space="preserve"> </w:t>
      </w:r>
      <w:r>
        <w:t>Deadline:</w:t>
      </w:r>
      <w:r>
        <w:rPr>
          <w:spacing w:val="-5"/>
        </w:rPr>
        <w:t xml:space="preserve"> </w:t>
      </w:r>
      <w:r>
        <w:rPr>
          <w:color w:val="FF0000"/>
        </w:rPr>
        <w:t>May</w:t>
      </w:r>
      <w:r>
        <w:rPr>
          <w:color w:val="FF0000"/>
          <w:spacing w:val="-5"/>
        </w:rPr>
        <w:t xml:space="preserve"> </w:t>
      </w:r>
      <w:r>
        <w:rPr>
          <w:color w:val="FF0000"/>
        </w:rPr>
        <w:t>1</w:t>
      </w:r>
      <w:r w:rsidR="00937C24">
        <w:rPr>
          <w:color w:val="FF0000"/>
        </w:rPr>
        <w:t>, 2023</w:t>
      </w:r>
    </w:p>
    <w:p w14:paraId="0A8A3BCC" w14:textId="77777777" w:rsidR="00A80BB8" w:rsidRDefault="00A80BB8">
      <w:pPr>
        <w:pStyle w:val="BodyText"/>
        <w:spacing w:before="2"/>
        <w:rPr>
          <w:b/>
          <w:sz w:val="25"/>
        </w:rPr>
      </w:pPr>
    </w:p>
    <w:p w14:paraId="7424B87B" w14:textId="64521848" w:rsidR="00A80BB8" w:rsidRDefault="00000000">
      <w:pPr>
        <w:ind w:left="110"/>
      </w:pPr>
      <w:r>
        <w:rPr>
          <w:b/>
        </w:rPr>
        <w:t>Spinning</w:t>
      </w:r>
      <w:r>
        <w:rPr>
          <w:b/>
          <w:spacing w:val="-4"/>
        </w:rPr>
        <w:t xml:space="preserve"> </w:t>
      </w:r>
      <w:r>
        <w:rPr>
          <w:b/>
        </w:rPr>
        <w:t>&amp;</w:t>
      </w:r>
      <w:r>
        <w:rPr>
          <w:b/>
          <w:spacing w:val="-7"/>
        </w:rPr>
        <w:t xml:space="preserve"> </w:t>
      </w:r>
      <w:r>
        <w:rPr>
          <w:b/>
        </w:rPr>
        <w:t>Weaving</w:t>
      </w:r>
      <w:r>
        <w:rPr>
          <w:b/>
          <w:spacing w:val="-6"/>
        </w:rPr>
        <w:t xml:space="preserve"> </w:t>
      </w:r>
      <w:r>
        <w:rPr>
          <w:b/>
        </w:rPr>
        <w:t>Week:</w:t>
      </w:r>
      <w:r>
        <w:rPr>
          <w:b/>
          <w:spacing w:val="-4"/>
        </w:rPr>
        <w:t xml:space="preserve"> </w:t>
      </w:r>
      <w:r>
        <w:t>October</w:t>
      </w:r>
      <w:r>
        <w:rPr>
          <w:spacing w:val="-2"/>
        </w:rPr>
        <w:t xml:space="preserve"> </w:t>
      </w:r>
      <w:r w:rsidR="00937C24">
        <w:t>2-8</w:t>
      </w:r>
      <w:r>
        <w:t>,</w:t>
      </w:r>
      <w:r>
        <w:rPr>
          <w:spacing w:val="-1"/>
        </w:rPr>
        <w:t xml:space="preserve"> </w:t>
      </w:r>
      <w:r>
        <w:rPr>
          <w:spacing w:val="-4"/>
        </w:rPr>
        <w:t>2022</w:t>
      </w:r>
    </w:p>
    <w:p w14:paraId="3FC62970" w14:textId="77777777" w:rsidR="00A80BB8" w:rsidRDefault="00A80BB8">
      <w:pPr>
        <w:sectPr w:rsidR="00A80BB8">
          <w:pgSz w:w="12240" w:h="15840"/>
          <w:pgMar w:top="2060" w:right="1360" w:bottom="1280" w:left="1320" w:header="909" w:footer="1099" w:gutter="0"/>
          <w:cols w:space="720"/>
        </w:sectPr>
      </w:pPr>
    </w:p>
    <w:p w14:paraId="3030971D" w14:textId="77777777" w:rsidR="00A80BB8" w:rsidRDefault="00A80BB8">
      <w:pPr>
        <w:pStyle w:val="BodyText"/>
        <w:rPr>
          <w:sz w:val="20"/>
        </w:rPr>
      </w:pPr>
    </w:p>
    <w:p w14:paraId="5321FCD0" w14:textId="77777777" w:rsidR="00A80BB8" w:rsidRDefault="00A80BB8">
      <w:pPr>
        <w:pStyle w:val="BodyText"/>
        <w:rPr>
          <w:sz w:val="20"/>
        </w:rPr>
      </w:pPr>
    </w:p>
    <w:p w14:paraId="59ECAA20" w14:textId="77777777" w:rsidR="00A80BB8" w:rsidRDefault="00A80BB8">
      <w:pPr>
        <w:pStyle w:val="BodyText"/>
        <w:spacing w:before="10"/>
        <w:rPr>
          <w:sz w:val="15"/>
        </w:rPr>
      </w:pPr>
    </w:p>
    <w:p w14:paraId="67478369" w14:textId="77777777" w:rsidR="00A80BB8" w:rsidRDefault="00000000">
      <w:pPr>
        <w:spacing w:before="92"/>
        <w:ind w:left="120"/>
        <w:rPr>
          <w:b/>
          <w:sz w:val="28"/>
        </w:rPr>
      </w:pPr>
      <w:r>
        <w:rPr>
          <w:b/>
          <w:sz w:val="28"/>
        </w:rPr>
        <w:t>How</w:t>
      </w:r>
      <w:r>
        <w:rPr>
          <w:b/>
          <w:spacing w:val="-2"/>
          <w:sz w:val="28"/>
        </w:rPr>
        <w:t xml:space="preserve"> </w:t>
      </w:r>
      <w:r>
        <w:rPr>
          <w:b/>
          <w:sz w:val="28"/>
        </w:rPr>
        <w:t>to</w:t>
      </w:r>
      <w:r>
        <w:rPr>
          <w:b/>
          <w:spacing w:val="-1"/>
          <w:sz w:val="28"/>
        </w:rPr>
        <w:t xml:space="preserve"> </w:t>
      </w:r>
      <w:r>
        <w:rPr>
          <w:b/>
          <w:spacing w:val="-4"/>
          <w:sz w:val="28"/>
        </w:rPr>
        <w:t>Apply</w:t>
      </w:r>
    </w:p>
    <w:p w14:paraId="3D8941AA" w14:textId="022770DC" w:rsidR="00A80BB8" w:rsidRDefault="00000000">
      <w:pPr>
        <w:pStyle w:val="BodyText"/>
        <w:spacing w:before="145"/>
        <w:ind w:left="1017" w:right="250" w:hanging="912"/>
        <w:jc w:val="both"/>
      </w:pPr>
      <w:r>
        <w:rPr>
          <w:b/>
        </w:rPr>
        <w:t>Step</w:t>
      </w:r>
      <w:r>
        <w:rPr>
          <w:b/>
          <w:spacing w:val="-3"/>
        </w:rPr>
        <w:t xml:space="preserve"> </w:t>
      </w:r>
      <w:r>
        <w:rPr>
          <w:b/>
        </w:rPr>
        <w:t>1:</w:t>
      </w:r>
      <w:r w:rsidR="00950951">
        <w:rPr>
          <w:b/>
          <w:spacing w:val="80"/>
        </w:rPr>
        <w:t xml:space="preserve"> </w:t>
      </w:r>
      <w:hyperlink r:id="rId9">
        <w:r>
          <w:rPr>
            <w:color w:val="0561C1"/>
            <w:u w:val="single" w:color="0561C1"/>
          </w:rPr>
          <w:t>Preview</w:t>
        </w:r>
        <w:r>
          <w:rPr>
            <w:color w:val="0561C1"/>
            <w:spacing w:val="-3"/>
            <w:u w:val="single" w:color="0561C1"/>
          </w:rPr>
          <w:t xml:space="preserve"> </w:t>
        </w:r>
        <w:r>
          <w:rPr>
            <w:color w:val="0561C1"/>
            <w:u w:val="single" w:color="0561C1"/>
          </w:rPr>
          <w:t>t</w:t>
        </w:r>
        <w:r>
          <w:rPr>
            <w:color w:val="0561C1"/>
            <w:u w:val="single" w:color="0561C1"/>
          </w:rPr>
          <w:t>h</w:t>
        </w:r>
        <w:r>
          <w:rPr>
            <w:color w:val="0561C1"/>
            <w:u w:val="single" w:color="0561C1"/>
          </w:rPr>
          <w:t>e</w:t>
        </w:r>
        <w:r>
          <w:rPr>
            <w:color w:val="0561C1"/>
            <w:spacing w:val="-5"/>
            <w:u w:val="single" w:color="0561C1"/>
          </w:rPr>
          <w:t xml:space="preserve"> </w:t>
        </w:r>
        <w:r>
          <w:rPr>
            <w:color w:val="0561C1"/>
            <w:u w:val="single" w:color="0561C1"/>
          </w:rPr>
          <w:t>application</w:t>
        </w:r>
      </w:hyperlink>
      <w:r>
        <w:rPr>
          <w:color w:val="0561C1"/>
          <w:spacing w:val="-2"/>
        </w:rPr>
        <w:t xml:space="preserve"> </w:t>
      </w:r>
      <w:r>
        <w:t>and</w:t>
      </w:r>
      <w:r>
        <w:rPr>
          <w:spacing w:val="-3"/>
        </w:rPr>
        <w:t xml:space="preserve"> </w:t>
      </w:r>
      <w:r>
        <w:t>prepare</w:t>
      </w:r>
      <w:r>
        <w:rPr>
          <w:spacing w:val="-5"/>
        </w:rPr>
        <w:t xml:space="preserve"> </w:t>
      </w:r>
      <w:r>
        <w:t>your</w:t>
      </w:r>
      <w:r>
        <w:rPr>
          <w:spacing w:val="-1"/>
        </w:rPr>
        <w:t xml:space="preserve"> </w:t>
      </w:r>
      <w:r>
        <w:t>materials.</w:t>
      </w:r>
      <w:r>
        <w:rPr>
          <w:spacing w:val="-1"/>
        </w:rPr>
        <w:t xml:space="preserve"> </w:t>
      </w:r>
      <w:r>
        <w:t>You</w:t>
      </w:r>
      <w:r>
        <w:rPr>
          <w:spacing w:val="-2"/>
        </w:rPr>
        <w:t xml:space="preserve"> </w:t>
      </w:r>
      <w:r>
        <w:t>will</w:t>
      </w:r>
      <w:r>
        <w:rPr>
          <w:spacing w:val="-3"/>
        </w:rPr>
        <w:t xml:space="preserve"> </w:t>
      </w:r>
      <w:r>
        <w:t>need</w:t>
      </w:r>
      <w:r>
        <w:rPr>
          <w:spacing w:val="-3"/>
        </w:rPr>
        <w:t xml:space="preserve"> </w:t>
      </w:r>
      <w:r>
        <w:rPr>
          <w:spacing w:val="-2"/>
        </w:rPr>
        <w:t>2-3</w:t>
      </w:r>
      <w:r>
        <w:rPr>
          <w:spacing w:val="-9"/>
        </w:rPr>
        <w:t xml:space="preserve"> </w:t>
      </w:r>
      <w:r>
        <w:rPr>
          <w:spacing w:val="-2"/>
        </w:rPr>
        <w:t>images</w:t>
      </w:r>
      <w:r>
        <w:rPr>
          <w:spacing w:val="-9"/>
        </w:rPr>
        <w:t xml:space="preserve"> </w:t>
      </w:r>
      <w:r>
        <w:rPr>
          <w:spacing w:val="-2"/>
        </w:rPr>
        <w:t>representative</w:t>
      </w:r>
      <w:r>
        <w:rPr>
          <w:spacing w:val="-9"/>
        </w:rPr>
        <w:t xml:space="preserve"> </w:t>
      </w:r>
      <w:r>
        <w:rPr>
          <w:spacing w:val="-2"/>
        </w:rPr>
        <w:t>of</w:t>
      </w:r>
      <w:r>
        <w:rPr>
          <w:spacing w:val="-7"/>
        </w:rPr>
        <w:t xml:space="preserve"> </w:t>
      </w:r>
      <w:r>
        <w:rPr>
          <w:spacing w:val="-2"/>
        </w:rPr>
        <w:t>your</w:t>
      </w:r>
      <w:r>
        <w:rPr>
          <w:spacing w:val="-7"/>
        </w:rPr>
        <w:t xml:space="preserve"> </w:t>
      </w:r>
      <w:r>
        <w:rPr>
          <w:spacing w:val="-2"/>
        </w:rPr>
        <w:t>proposed</w:t>
      </w:r>
      <w:r>
        <w:rPr>
          <w:spacing w:val="-9"/>
        </w:rPr>
        <w:t xml:space="preserve"> </w:t>
      </w:r>
      <w:r>
        <w:rPr>
          <w:spacing w:val="-2"/>
        </w:rPr>
        <w:t>session</w:t>
      </w:r>
      <w:r>
        <w:rPr>
          <w:spacing w:val="-6"/>
        </w:rPr>
        <w:t xml:space="preserve"> </w:t>
      </w:r>
      <w:r>
        <w:rPr>
          <w:spacing w:val="-2"/>
        </w:rPr>
        <w:t>in</w:t>
      </w:r>
      <w:r>
        <w:rPr>
          <w:spacing w:val="-6"/>
        </w:rPr>
        <w:t xml:space="preserve"> </w:t>
      </w:r>
      <w:r>
        <w:rPr>
          <w:spacing w:val="-2"/>
        </w:rPr>
        <w:t>JPG</w:t>
      </w:r>
      <w:r>
        <w:rPr>
          <w:spacing w:val="-7"/>
        </w:rPr>
        <w:t xml:space="preserve"> </w:t>
      </w:r>
      <w:r>
        <w:rPr>
          <w:spacing w:val="-2"/>
        </w:rPr>
        <w:t>format</w:t>
      </w:r>
      <w:r>
        <w:rPr>
          <w:spacing w:val="-7"/>
        </w:rPr>
        <w:t xml:space="preserve"> </w:t>
      </w:r>
      <w:r>
        <w:rPr>
          <w:spacing w:val="-2"/>
        </w:rPr>
        <w:t>with</w:t>
      </w:r>
      <w:r>
        <w:rPr>
          <w:spacing w:val="-9"/>
        </w:rPr>
        <w:t xml:space="preserve"> </w:t>
      </w:r>
      <w:r>
        <w:rPr>
          <w:spacing w:val="-2"/>
        </w:rPr>
        <w:t>a</w:t>
      </w:r>
      <w:r>
        <w:rPr>
          <w:spacing w:val="-9"/>
        </w:rPr>
        <w:t xml:space="preserve"> </w:t>
      </w:r>
      <w:r>
        <w:rPr>
          <w:spacing w:val="-2"/>
        </w:rPr>
        <w:t xml:space="preserve">minimum </w:t>
      </w:r>
      <w:r>
        <w:t>resolution of 300 PPI</w:t>
      </w:r>
      <w:r w:rsidR="00950951">
        <w:t xml:space="preserve"> (approximately 2000 pixels on the long side)</w:t>
      </w:r>
      <w:r>
        <w:t xml:space="preserve"> and labeled to our specifications.</w:t>
      </w:r>
    </w:p>
    <w:p w14:paraId="26FA747D" w14:textId="3E214DFC" w:rsidR="00A80BB8" w:rsidRDefault="00000000">
      <w:pPr>
        <w:pStyle w:val="BodyText"/>
        <w:spacing w:before="124"/>
        <w:ind w:left="1084"/>
        <w:jc w:val="both"/>
      </w:pPr>
      <w:r>
        <w:rPr>
          <w:b/>
        </w:rPr>
        <w:t>Session</w:t>
      </w:r>
      <w:r>
        <w:rPr>
          <w:b/>
          <w:spacing w:val="-5"/>
        </w:rPr>
        <w:t xml:space="preserve"> </w:t>
      </w:r>
      <w:r>
        <w:rPr>
          <w:b/>
        </w:rPr>
        <w:t>Image</w:t>
      </w:r>
      <w:r w:rsidR="00950951">
        <w:rPr>
          <w:b/>
        </w:rPr>
        <w:t>s</w:t>
      </w:r>
      <w:r>
        <w:rPr>
          <w:b/>
        </w:rPr>
        <w:t>:</w:t>
      </w:r>
      <w:r>
        <w:rPr>
          <w:b/>
          <w:spacing w:val="-5"/>
        </w:rPr>
        <w:t xml:space="preserve"> </w:t>
      </w:r>
      <w:r>
        <w:t>Label</w:t>
      </w:r>
      <w:r>
        <w:rPr>
          <w:spacing w:val="-7"/>
        </w:rPr>
        <w:t xml:space="preserve"> </w:t>
      </w:r>
      <w:r>
        <w:t>the</w:t>
      </w:r>
      <w:r>
        <w:rPr>
          <w:spacing w:val="-4"/>
        </w:rPr>
        <w:t xml:space="preserve"> </w:t>
      </w:r>
      <w:r>
        <w:t>image</w:t>
      </w:r>
      <w:r>
        <w:rPr>
          <w:spacing w:val="-4"/>
        </w:rPr>
        <w:t xml:space="preserve"> </w:t>
      </w:r>
      <w:r>
        <w:t>using</w:t>
      </w:r>
      <w:r>
        <w:rPr>
          <w:spacing w:val="-4"/>
        </w:rPr>
        <w:t xml:space="preserve"> </w:t>
      </w:r>
      <w:r>
        <w:t>your</w:t>
      </w:r>
      <w:r>
        <w:rPr>
          <w:spacing w:val="-5"/>
        </w:rPr>
        <w:t xml:space="preserve"> </w:t>
      </w:r>
      <w:r>
        <w:t>last</w:t>
      </w:r>
      <w:r>
        <w:rPr>
          <w:spacing w:val="-6"/>
        </w:rPr>
        <w:t xml:space="preserve"> </w:t>
      </w:r>
      <w:r>
        <w:t>name</w:t>
      </w:r>
      <w:r>
        <w:rPr>
          <w:spacing w:val="-6"/>
        </w:rPr>
        <w:t xml:space="preserve"> </w:t>
      </w:r>
      <w:r>
        <w:t>followed</w:t>
      </w:r>
      <w:r>
        <w:rPr>
          <w:spacing w:val="-4"/>
        </w:rPr>
        <w:t xml:space="preserve"> </w:t>
      </w:r>
      <w:r>
        <w:t>by</w:t>
      </w:r>
      <w:r>
        <w:rPr>
          <w:spacing w:val="-6"/>
        </w:rPr>
        <w:t xml:space="preserve"> </w:t>
      </w:r>
      <w:r>
        <w:t>the</w:t>
      </w:r>
      <w:r>
        <w:rPr>
          <w:spacing w:val="-4"/>
        </w:rPr>
        <w:t xml:space="preserve"> </w:t>
      </w:r>
      <w:r>
        <w:t>image</w:t>
      </w:r>
      <w:r>
        <w:rPr>
          <w:spacing w:val="-3"/>
        </w:rPr>
        <w:t xml:space="preserve"> </w:t>
      </w:r>
      <w:r>
        <w:rPr>
          <w:spacing w:val="-2"/>
        </w:rPr>
        <w:t>title.</w:t>
      </w:r>
    </w:p>
    <w:p w14:paraId="71539E46" w14:textId="77777777" w:rsidR="00A80BB8" w:rsidRDefault="00000000">
      <w:pPr>
        <w:pStyle w:val="BodyText"/>
        <w:spacing w:before="21"/>
        <w:ind w:left="2824"/>
        <w:jc w:val="both"/>
      </w:pPr>
      <w:r>
        <w:t>Example:</w:t>
      </w:r>
      <w:r>
        <w:rPr>
          <w:spacing w:val="-4"/>
        </w:rPr>
        <w:t xml:space="preserve"> </w:t>
      </w:r>
      <w:r>
        <w:rPr>
          <w:spacing w:val="-2"/>
        </w:rPr>
        <w:t>Smith_WeavingBasics.jpg</w:t>
      </w:r>
    </w:p>
    <w:p w14:paraId="1C2850A2" w14:textId="3D44A0D7" w:rsidR="00A80BB8" w:rsidRDefault="00000000" w:rsidP="00937C24">
      <w:pPr>
        <w:pStyle w:val="BodyText"/>
        <w:spacing w:before="177" w:line="247" w:lineRule="auto"/>
        <w:ind w:left="1012" w:right="91" w:hanging="907"/>
      </w:pPr>
      <w:r>
        <w:rPr>
          <w:b/>
        </w:rPr>
        <w:t>Step</w:t>
      </w:r>
      <w:r>
        <w:rPr>
          <w:b/>
          <w:spacing w:val="-3"/>
        </w:rPr>
        <w:t xml:space="preserve"> </w:t>
      </w:r>
      <w:r>
        <w:rPr>
          <w:b/>
        </w:rPr>
        <w:t>2:</w:t>
      </w:r>
      <w:r>
        <w:rPr>
          <w:b/>
          <w:spacing w:val="40"/>
        </w:rPr>
        <w:t xml:space="preserve"> </w:t>
      </w:r>
      <w:r w:rsidR="00937C24">
        <w:t xml:space="preserve">Access the application at </w:t>
      </w:r>
      <w:hyperlink r:id="rId10" w:history="1">
        <w:proofErr w:type="spellStart"/>
        <w:r w:rsidR="0086512D" w:rsidRPr="0086512D">
          <w:rPr>
            <w:rStyle w:val="Hyperlink"/>
          </w:rPr>
          <w:t>R</w:t>
        </w:r>
        <w:r w:rsidR="00937C24" w:rsidRPr="0086512D">
          <w:rPr>
            <w:rStyle w:val="Hyperlink"/>
          </w:rPr>
          <w:t>e</w:t>
        </w:r>
        <w:r w:rsidR="00937C24" w:rsidRPr="0086512D">
          <w:rPr>
            <w:rStyle w:val="Hyperlink"/>
          </w:rPr>
          <w:t>viewr</w:t>
        </w:r>
        <w:proofErr w:type="spellEnd"/>
      </w:hyperlink>
      <w:r w:rsidR="00937C24">
        <w:t xml:space="preserve">. </w:t>
      </w:r>
      <w:r w:rsidR="0086512D">
        <w:t xml:space="preserve">If this is your first time using </w:t>
      </w:r>
      <w:proofErr w:type="spellStart"/>
      <w:r w:rsidR="0086512D">
        <w:t>Reviewr</w:t>
      </w:r>
      <w:proofErr w:type="spellEnd"/>
      <w:r w:rsidR="0086512D">
        <w:t>, you will need to create</w:t>
      </w:r>
      <w:r w:rsidR="00950951">
        <w:t xml:space="preserve"> an</w:t>
      </w:r>
      <w:r w:rsidR="0086512D">
        <w:t xml:space="preserve"> account. This is separate from your HGA </w:t>
      </w:r>
      <w:r w:rsidR="00950951">
        <w:t>account.</w:t>
      </w:r>
    </w:p>
    <w:p w14:paraId="51AA1BC9" w14:textId="77777777" w:rsidR="00A80BB8" w:rsidRDefault="00A80BB8">
      <w:pPr>
        <w:pStyle w:val="BodyText"/>
        <w:rPr>
          <w:sz w:val="24"/>
        </w:rPr>
      </w:pPr>
    </w:p>
    <w:p w14:paraId="05F8CC0F" w14:textId="77777777" w:rsidR="00A80BB8" w:rsidRDefault="00A80BB8">
      <w:pPr>
        <w:pStyle w:val="BodyText"/>
        <w:spacing w:before="9"/>
        <w:rPr>
          <w:sz w:val="24"/>
        </w:rPr>
      </w:pPr>
    </w:p>
    <w:p w14:paraId="34B90D5A" w14:textId="3DCECFCF" w:rsidR="00A80BB8" w:rsidRDefault="00000000">
      <w:pPr>
        <w:pStyle w:val="BodyText"/>
        <w:spacing w:line="247" w:lineRule="auto"/>
        <w:ind w:left="115" w:right="765" w:hanging="10"/>
        <w:jc w:val="both"/>
      </w:pPr>
      <w:r>
        <w:t>Selected</w:t>
      </w:r>
      <w:r>
        <w:rPr>
          <w:spacing w:val="-3"/>
        </w:rPr>
        <w:t xml:space="preserve"> </w:t>
      </w:r>
      <w:r>
        <w:t>individuals</w:t>
      </w:r>
      <w:r>
        <w:rPr>
          <w:spacing w:val="-2"/>
        </w:rPr>
        <w:t xml:space="preserve"> </w:t>
      </w:r>
      <w:r>
        <w:t>will</w:t>
      </w:r>
      <w:r>
        <w:rPr>
          <w:spacing w:val="-1"/>
        </w:rPr>
        <w:t xml:space="preserve"> </w:t>
      </w:r>
      <w:r>
        <w:t>be</w:t>
      </w:r>
      <w:r>
        <w:rPr>
          <w:spacing w:val="-3"/>
        </w:rPr>
        <w:t xml:space="preserve"> </w:t>
      </w:r>
      <w:r>
        <w:t>notified</w:t>
      </w:r>
      <w:r>
        <w:rPr>
          <w:spacing w:val="-3"/>
        </w:rPr>
        <w:t xml:space="preserve"> </w:t>
      </w:r>
      <w:r>
        <w:t>by</w:t>
      </w:r>
      <w:r>
        <w:rPr>
          <w:spacing w:val="-2"/>
        </w:rPr>
        <w:t xml:space="preserve"> </w:t>
      </w:r>
      <w:r>
        <w:t>June</w:t>
      </w:r>
      <w:r>
        <w:rPr>
          <w:spacing w:val="-5"/>
        </w:rPr>
        <w:t xml:space="preserve"> </w:t>
      </w:r>
      <w:r>
        <w:t>30,</w:t>
      </w:r>
      <w:r>
        <w:rPr>
          <w:spacing w:val="-4"/>
        </w:rPr>
        <w:t xml:space="preserve"> </w:t>
      </w:r>
      <w:r>
        <w:t>202</w:t>
      </w:r>
      <w:r w:rsidR="00937C24">
        <w:t>3</w:t>
      </w:r>
      <w:r>
        <w:t>.</w:t>
      </w:r>
      <w:r>
        <w:rPr>
          <w:spacing w:val="-1"/>
        </w:rPr>
        <w:t xml:space="preserve"> </w:t>
      </w:r>
      <w:r>
        <w:t>For</w:t>
      </w:r>
      <w:r>
        <w:rPr>
          <w:spacing w:val="-4"/>
        </w:rPr>
        <w:t xml:space="preserve"> </w:t>
      </w:r>
      <w:r>
        <w:t>more</w:t>
      </w:r>
      <w:r>
        <w:rPr>
          <w:spacing w:val="-5"/>
        </w:rPr>
        <w:t xml:space="preserve"> </w:t>
      </w:r>
      <w:r>
        <w:t>information</w:t>
      </w:r>
      <w:r>
        <w:rPr>
          <w:spacing w:val="-3"/>
        </w:rPr>
        <w:t xml:space="preserve"> </w:t>
      </w:r>
      <w:r>
        <w:t>or</w:t>
      </w:r>
      <w:r>
        <w:rPr>
          <w:spacing w:val="-4"/>
        </w:rPr>
        <w:t xml:space="preserve"> </w:t>
      </w:r>
      <w:r>
        <w:t>if</w:t>
      </w:r>
      <w:r>
        <w:rPr>
          <w:spacing w:val="-1"/>
        </w:rPr>
        <w:t xml:space="preserve"> </w:t>
      </w:r>
      <w:r>
        <w:t>you</w:t>
      </w:r>
      <w:r>
        <w:rPr>
          <w:spacing w:val="-5"/>
        </w:rPr>
        <w:t xml:space="preserve"> </w:t>
      </w:r>
      <w:r>
        <w:t xml:space="preserve">have questions, please email </w:t>
      </w:r>
      <w:hyperlink r:id="rId11">
        <w:r>
          <w:rPr>
            <w:color w:val="0561C1"/>
            <w:u w:val="single" w:color="0561C1"/>
          </w:rPr>
          <w:t>HGA@WeaveSpinDye.org</w:t>
        </w:r>
      </w:hyperlink>
      <w:r>
        <w:rPr>
          <w:color w:val="0561C1"/>
        </w:rPr>
        <w:t xml:space="preserve"> </w:t>
      </w:r>
      <w:r>
        <w:t>or call (678) 730-0010.</w:t>
      </w:r>
    </w:p>
    <w:sectPr w:rsidR="00A80BB8">
      <w:pgSz w:w="12240" w:h="15840"/>
      <w:pgMar w:top="2060" w:right="1360" w:bottom="1280" w:left="1320" w:header="909" w:footer="10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D2CDA" w14:textId="77777777" w:rsidR="00E31B91" w:rsidRDefault="00E31B91">
      <w:r>
        <w:separator/>
      </w:r>
    </w:p>
  </w:endnote>
  <w:endnote w:type="continuationSeparator" w:id="0">
    <w:p w14:paraId="716EB720" w14:textId="77777777" w:rsidR="00E31B91" w:rsidRDefault="00E3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D6F0" w14:textId="77777777" w:rsidR="00A80BB8" w:rsidRDefault="00000000">
    <w:pPr>
      <w:pStyle w:val="BodyText"/>
      <w:spacing w:line="14" w:lineRule="auto"/>
      <w:rPr>
        <w:sz w:val="20"/>
      </w:rPr>
    </w:pPr>
    <w:r>
      <w:pict w14:anchorId="7A73182D">
        <v:rect id="docshape2" o:spid="_x0000_s1026" style="position:absolute;margin-left:66.8pt;margin-top:727.05pt;width:470.85pt;height:.65pt;z-index:-15794176;mso-position-horizontal-relative:page;mso-position-vertical-relative:page" fillcolor="#dadadb" stroked="f">
          <w10:wrap anchorx="page" anchory="page"/>
        </v:rect>
      </w:pict>
    </w:r>
    <w:r>
      <w:pict w14:anchorId="2C737D25">
        <v:shapetype id="_x0000_t202" coordsize="21600,21600" o:spt="202" path="m,l,21600r21600,l21600,xe">
          <v:stroke joinstyle="miter"/>
          <v:path gradientshapeok="t" o:connecttype="rect"/>
        </v:shapetype>
        <v:shape id="docshape3" o:spid="_x0000_s1025" type="#_x0000_t202" style="position:absolute;margin-left:84.9pt;margin-top:738.55pt;width:445.15pt;height:12.1pt;z-index:-15793664;mso-position-horizontal-relative:page;mso-position-vertical-relative:page" filled="f" stroked="f">
          <v:textbox inset="0,0,0,0">
            <w:txbxContent>
              <w:p w14:paraId="7A012B7B" w14:textId="77777777" w:rsidR="00A80BB8" w:rsidRDefault="00000000">
                <w:pPr>
                  <w:spacing w:before="14"/>
                  <w:ind w:left="20"/>
                  <w:rPr>
                    <w:sz w:val="18"/>
                  </w:rPr>
                </w:pPr>
                <w:r>
                  <w:rPr>
                    <w:sz w:val="18"/>
                  </w:rPr>
                  <w:t>1201</w:t>
                </w:r>
                <w:r>
                  <w:rPr>
                    <w:spacing w:val="-3"/>
                    <w:sz w:val="18"/>
                  </w:rPr>
                  <w:t xml:space="preserve"> </w:t>
                </w:r>
                <w:r>
                  <w:rPr>
                    <w:sz w:val="18"/>
                  </w:rPr>
                  <w:t>Peachtree</w:t>
                </w:r>
                <w:r>
                  <w:rPr>
                    <w:spacing w:val="-6"/>
                    <w:sz w:val="18"/>
                  </w:rPr>
                  <w:t xml:space="preserve"> </w:t>
                </w:r>
                <w:r>
                  <w:rPr>
                    <w:sz w:val="18"/>
                  </w:rPr>
                  <w:t>St.</w:t>
                </w:r>
                <w:r>
                  <w:rPr>
                    <w:spacing w:val="-4"/>
                    <w:sz w:val="18"/>
                  </w:rPr>
                  <w:t xml:space="preserve"> </w:t>
                </w:r>
                <w:r>
                  <w:rPr>
                    <w:sz w:val="18"/>
                  </w:rPr>
                  <w:t>NE,</w:t>
                </w:r>
                <w:r>
                  <w:rPr>
                    <w:spacing w:val="-4"/>
                    <w:sz w:val="18"/>
                  </w:rPr>
                  <w:t xml:space="preserve"> </w:t>
                </w:r>
                <w:r>
                  <w:rPr>
                    <w:sz w:val="18"/>
                  </w:rPr>
                  <w:t>Suite</w:t>
                </w:r>
                <w:r>
                  <w:rPr>
                    <w:spacing w:val="-6"/>
                    <w:sz w:val="18"/>
                  </w:rPr>
                  <w:t xml:space="preserve"> </w:t>
                </w:r>
                <w:r>
                  <w:rPr>
                    <w:sz w:val="18"/>
                  </w:rPr>
                  <w:t>200</w:t>
                </w:r>
                <w:r>
                  <w:rPr>
                    <w:spacing w:val="-3"/>
                    <w:sz w:val="18"/>
                  </w:rPr>
                  <w:t xml:space="preserve"> </w:t>
                </w:r>
                <w:r>
                  <w:rPr>
                    <w:sz w:val="18"/>
                  </w:rPr>
                  <w:t>●</w:t>
                </w:r>
                <w:r>
                  <w:rPr>
                    <w:spacing w:val="-5"/>
                    <w:sz w:val="18"/>
                  </w:rPr>
                  <w:t xml:space="preserve"> </w:t>
                </w:r>
                <w:r>
                  <w:rPr>
                    <w:sz w:val="18"/>
                  </w:rPr>
                  <w:t>Atlanta,</w:t>
                </w:r>
                <w:r>
                  <w:rPr>
                    <w:spacing w:val="-3"/>
                    <w:sz w:val="18"/>
                  </w:rPr>
                  <w:t xml:space="preserve"> </w:t>
                </w:r>
                <w:r>
                  <w:rPr>
                    <w:sz w:val="18"/>
                  </w:rPr>
                  <w:t>GA</w:t>
                </w:r>
                <w:r>
                  <w:rPr>
                    <w:spacing w:val="-4"/>
                    <w:sz w:val="18"/>
                  </w:rPr>
                  <w:t xml:space="preserve"> </w:t>
                </w:r>
                <w:r>
                  <w:rPr>
                    <w:sz w:val="18"/>
                  </w:rPr>
                  <w:t>30361</w:t>
                </w:r>
                <w:r>
                  <w:rPr>
                    <w:spacing w:val="-3"/>
                    <w:sz w:val="18"/>
                  </w:rPr>
                  <w:t xml:space="preserve"> </w:t>
                </w:r>
                <w:r>
                  <w:rPr>
                    <w:sz w:val="18"/>
                  </w:rPr>
                  <w:t>●</w:t>
                </w:r>
                <w:r>
                  <w:rPr>
                    <w:spacing w:val="-5"/>
                    <w:sz w:val="18"/>
                  </w:rPr>
                  <w:t xml:space="preserve"> </w:t>
                </w:r>
                <w:r>
                  <w:rPr>
                    <w:sz w:val="18"/>
                  </w:rPr>
                  <w:t>(678)</w:t>
                </w:r>
                <w:r>
                  <w:rPr>
                    <w:spacing w:val="-4"/>
                    <w:sz w:val="18"/>
                  </w:rPr>
                  <w:t xml:space="preserve"> </w:t>
                </w:r>
                <w:r>
                  <w:rPr>
                    <w:sz w:val="18"/>
                  </w:rPr>
                  <w:t>730-0010</w:t>
                </w:r>
                <w:r>
                  <w:rPr>
                    <w:spacing w:val="-6"/>
                    <w:sz w:val="18"/>
                  </w:rPr>
                  <w:t xml:space="preserve"> </w:t>
                </w:r>
                <w:r>
                  <w:rPr>
                    <w:sz w:val="18"/>
                  </w:rPr>
                  <w:t>●</w:t>
                </w:r>
                <w:r>
                  <w:rPr>
                    <w:spacing w:val="-5"/>
                    <w:sz w:val="18"/>
                  </w:rPr>
                  <w:t xml:space="preserve"> </w:t>
                </w:r>
                <w:hyperlink r:id="rId1">
                  <w:r>
                    <w:rPr>
                      <w:sz w:val="18"/>
                    </w:rPr>
                    <w:t>www.WeaveSpinDye.org</w:t>
                  </w:r>
                </w:hyperlink>
                <w:r>
                  <w:rPr>
                    <w:spacing w:val="-3"/>
                    <w:sz w:val="18"/>
                  </w:rPr>
                  <w:t xml:space="preserve"> </w:t>
                </w:r>
                <w:r>
                  <w:rPr>
                    <w:sz w:val="18"/>
                  </w:rPr>
                  <w:t>●</w:t>
                </w:r>
                <w:r>
                  <w:rPr>
                    <w:spacing w:val="-4"/>
                    <w:sz w:val="18"/>
                  </w:rPr>
                  <w:t xml:space="preserve"> </w:t>
                </w:r>
                <w:r>
                  <w:rPr>
                    <w:sz w:val="18"/>
                  </w:rPr>
                  <w:t>Page</w:t>
                </w:r>
                <w:r>
                  <w:rPr>
                    <w:spacing w:val="-3"/>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166EA" w14:textId="77777777" w:rsidR="00E31B91" w:rsidRDefault="00E31B91">
      <w:r>
        <w:separator/>
      </w:r>
    </w:p>
  </w:footnote>
  <w:footnote w:type="continuationSeparator" w:id="0">
    <w:p w14:paraId="074691CC" w14:textId="77777777" w:rsidR="00E31B91" w:rsidRDefault="00E31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9069" w14:textId="77777777" w:rsidR="00A80BB8" w:rsidRDefault="00000000">
    <w:pPr>
      <w:pStyle w:val="BodyText"/>
      <w:spacing w:line="14" w:lineRule="auto"/>
      <w:rPr>
        <w:sz w:val="20"/>
      </w:rPr>
    </w:pPr>
    <w:r>
      <w:rPr>
        <w:noProof/>
      </w:rPr>
      <w:drawing>
        <wp:anchor distT="0" distB="0" distL="0" distR="0" simplePos="0" relativeHeight="487521280" behindDoc="1" locked="0" layoutInCell="1" allowOverlap="1" wp14:anchorId="3657EA5F" wp14:editId="65C70719">
          <wp:simplePos x="0" y="0"/>
          <wp:positionH relativeFrom="page">
            <wp:posOffset>937260</wp:posOffset>
          </wp:positionH>
          <wp:positionV relativeFrom="page">
            <wp:posOffset>582930</wp:posOffset>
          </wp:positionV>
          <wp:extent cx="1845651" cy="73151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45651" cy="731518"/>
                  </a:xfrm>
                  <a:prstGeom prst="rect">
                    <a:avLst/>
                  </a:prstGeom>
                </pic:spPr>
              </pic:pic>
            </a:graphicData>
          </a:graphic>
        </wp:anchor>
      </w:drawing>
    </w:r>
    <w:r>
      <w:pict w14:anchorId="1F682C2A">
        <v:shapetype id="_x0000_t202" coordsize="21600,21600" o:spt="202" path="m,l,21600r21600,l21600,xe">
          <v:stroke joinstyle="miter"/>
          <v:path gradientshapeok="t" o:connecttype="rect"/>
        </v:shapetype>
        <v:shape id="docshape1" o:spid="_x0000_s1027" type="#_x0000_t202" style="position:absolute;margin-left:227.6pt;margin-top:44.45pt;width:312.15pt;height:51.65pt;z-index:-15794688;mso-position-horizontal-relative:page;mso-position-vertical-relative:page" filled="f" stroked="f">
          <v:textbox inset="0,0,0,0">
            <w:txbxContent>
              <w:p w14:paraId="6594C596" w14:textId="77777777" w:rsidR="00A80BB8" w:rsidRDefault="00000000">
                <w:pPr>
                  <w:spacing w:before="7"/>
                  <w:ind w:left="15" w:right="15"/>
                  <w:jc w:val="center"/>
                  <w:rPr>
                    <w:b/>
                    <w:sz w:val="40"/>
                  </w:rPr>
                </w:pPr>
                <w:r>
                  <w:rPr>
                    <w:b/>
                    <w:sz w:val="40"/>
                  </w:rPr>
                  <w:t>Request</w:t>
                </w:r>
                <w:r>
                  <w:rPr>
                    <w:b/>
                    <w:spacing w:val="-7"/>
                    <w:sz w:val="40"/>
                  </w:rPr>
                  <w:t xml:space="preserve"> </w:t>
                </w:r>
                <w:r>
                  <w:rPr>
                    <w:b/>
                    <w:sz w:val="40"/>
                  </w:rPr>
                  <w:t>for</w:t>
                </w:r>
                <w:r>
                  <w:rPr>
                    <w:b/>
                    <w:spacing w:val="-5"/>
                    <w:sz w:val="40"/>
                  </w:rPr>
                  <w:t xml:space="preserve"> </w:t>
                </w:r>
                <w:r>
                  <w:rPr>
                    <w:b/>
                    <w:sz w:val="40"/>
                  </w:rPr>
                  <w:t>Spinning</w:t>
                </w:r>
                <w:r>
                  <w:rPr>
                    <w:b/>
                    <w:spacing w:val="-2"/>
                    <w:sz w:val="40"/>
                  </w:rPr>
                  <w:t xml:space="preserve"> </w:t>
                </w:r>
                <w:r>
                  <w:rPr>
                    <w:b/>
                    <w:sz w:val="40"/>
                  </w:rPr>
                  <w:t>&amp;</w:t>
                </w:r>
                <w:r>
                  <w:rPr>
                    <w:b/>
                    <w:spacing w:val="-1"/>
                    <w:sz w:val="40"/>
                  </w:rPr>
                  <w:t xml:space="preserve"> </w:t>
                </w:r>
                <w:r>
                  <w:rPr>
                    <w:b/>
                    <w:spacing w:val="-2"/>
                    <w:sz w:val="40"/>
                  </w:rPr>
                  <w:t>Weaving</w:t>
                </w:r>
              </w:p>
              <w:p w14:paraId="176D00D5" w14:textId="77777777" w:rsidR="00A80BB8" w:rsidRDefault="00000000">
                <w:pPr>
                  <w:spacing w:before="85"/>
                  <w:ind w:left="13" w:right="15"/>
                  <w:jc w:val="center"/>
                  <w:rPr>
                    <w:b/>
                    <w:sz w:val="40"/>
                  </w:rPr>
                </w:pPr>
                <w:r>
                  <w:rPr>
                    <w:b/>
                    <w:sz w:val="40"/>
                  </w:rPr>
                  <w:t>Week</w:t>
                </w:r>
                <w:r>
                  <w:rPr>
                    <w:b/>
                    <w:spacing w:val="-6"/>
                    <w:sz w:val="40"/>
                  </w:rPr>
                  <w:t xml:space="preserve"> </w:t>
                </w:r>
                <w:r>
                  <w:rPr>
                    <w:b/>
                    <w:sz w:val="40"/>
                  </w:rPr>
                  <w:t>Leader</w:t>
                </w:r>
                <w:r>
                  <w:rPr>
                    <w:b/>
                    <w:spacing w:val="-5"/>
                    <w:sz w:val="40"/>
                  </w:rPr>
                  <w:t xml:space="preserve"> </w:t>
                </w:r>
                <w:r>
                  <w:rPr>
                    <w:b/>
                    <w:spacing w:val="-2"/>
                    <w:sz w:val="40"/>
                  </w:rPr>
                  <w:t>Proposals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791E"/>
    <w:multiLevelType w:val="hybridMultilevel"/>
    <w:tmpl w:val="676E79A0"/>
    <w:lvl w:ilvl="0" w:tplc="824647D6">
      <w:start w:val="1"/>
      <w:numFmt w:val="decimal"/>
      <w:lvlText w:val="%1."/>
      <w:lvlJc w:val="left"/>
      <w:pPr>
        <w:ind w:left="1559" w:hanging="360"/>
        <w:jc w:val="left"/>
      </w:pPr>
      <w:rPr>
        <w:rFonts w:ascii="Arial" w:eastAsia="Arial" w:hAnsi="Arial" w:cs="Arial" w:hint="default"/>
        <w:b w:val="0"/>
        <w:bCs w:val="0"/>
        <w:i w:val="0"/>
        <w:iCs w:val="0"/>
        <w:spacing w:val="-1"/>
        <w:w w:val="100"/>
        <w:sz w:val="22"/>
        <w:szCs w:val="22"/>
        <w:lang w:val="en-US" w:eastAsia="en-US" w:bidi="ar-SA"/>
      </w:rPr>
    </w:lvl>
    <w:lvl w:ilvl="1" w:tplc="54383A3E">
      <w:numFmt w:val="bullet"/>
      <w:lvlText w:val="•"/>
      <w:lvlJc w:val="left"/>
      <w:pPr>
        <w:ind w:left="2360" w:hanging="360"/>
      </w:pPr>
      <w:rPr>
        <w:rFonts w:hint="default"/>
        <w:lang w:val="en-US" w:eastAsia="en-US" w:bidi="ar-SA"/>
      </w:rPr>
    </w:lvl>
    <w:lvl w:ilvl="2" w:tplc="B7BAFEE4">
      <w:numFmt w:val="bullet"/>
      <w:lvlText w:val="•"/>
      <w:lvlJc w:val="left"/>
      <w:pPr>
        <w:ind w:left="3160" w:hanging="360"/>
      </w:pPr>
      <w:rPr>
        <w:rFonts w:hint="default"/>
        <w:lang w:val="en-US" w:eastAsia="en-US" w:bidi="ar-SA"/>
      </w:rPr>
    </w:lvl>
    <w:lvl w:ilvl="3" w:tplc="2DB027C4">
      <w:numFmt w:val="bullet"/>
      <w:lvlText w:val="•"/>
      <w:lvlJc w:val="left"/>
      <w:pPr>
        <w:ind w:left="3960" w:hanging="360"/>
      </w:pPr>
      <w:rPr>
        <w:rFonts w:hint="default"/>
        <w:lang w:val="en-US" w:eastAsia="en-US" w:bidi="ar-SA"/>
      </w:rPr>
    </w:lvl>
    <w:lvl w:ilvl="4" w:tplc="FB4C5562">
      <w:numFmt w:val="bullet"/>
      <w:lvlText w:val="•"/>
      <w:lvlJc w:val="left"/>
      <w:pPr>
        <w:ind w:left="4760" w:hanging="360"/>
      </w:pPr>
      <w:rPr>
        <w:rFonts w:hint="default"/>
        <w:lang w:val="en-US" w:eastAsia="en-US" w:bidi="ar-SA"/>
      </w:rPr>
    </w:lvl>
    <w:lvl w:ilvl="5" w:tplc="19C4BB66">
      <w:numFmt w:val="bullet"/>
      <w:lvlText w:val="•"/>
      <w:lvlJc w:val="left"/>
      <w:pPr>
        <w:ind w:left="5560" w:hanging="360"/>
      </w:pPr>
      <w:rPr>
        <w:rFonts w:hint="default"/>
        <w:lang w:val="en-US" w:eastAsia="en-US" w:bidi="ar-SA"/>
      </w:rPr>
    </w:lvl>
    <w:lvl w:ilvl="6" w:tplc="F044E9E6">
      <w:numFmt w:val="bullet"/>
      <w:lvlText w:val="•"/>
      <w:lvlJc w:val="left"/>
      <w:pPr>
        <w:ind w:left="6360" w:hanging="360"/>
      </w:pPr>
      <w:rPr>
        <w:rFonts w:hint="default"/>
        <w:lang w:val="en-US" w:eastAsia="en-US" w:bidi="ar-SA"/>
      </w:rPr>
    </w:lvl>
    <w:lvl w:ilvl="7" w:tplc="A0B82606">
      <w:numFmt w:val="bullet"/>
      <w:lvlText w:val="•"/>
      <w:lvlJc w:val="left"/>
      <w:pPr>
        <w:ind w:left="7160" w:hanging="360"/>
      </w:pPr>
      <w:rPr>
        <w:rFonts w:hint="default"/>
        <w:lang w:val="en-US" w:eastAsia="en-US" w:bidi="ar-SA"/>
      </w:rPr>
    </w:lvl>
    <w:lvl w:ilvl="8" w:tplc="17D8299A">
      <w:numFmt w:val="bullet"/>
      <w:lvlText w:val="•"/>
      <w:lvlJc w:val="left"/>
      <w:pPr>
        <w:ind w:left="7960" w:hanging="360"/>
      </w:pPr>
      <w:rPr>
        <w:rFonts w:hint="default"/>
        <w:lang w:val="en-US" w:eastAsia="en-US" w:bidi="ar-SA"/>
      </w:rPr>
    </w:lvl>
  </w:abstractNum>
  <w:abstractNum w:abstractNumId="1" w15:restartNumberingAfterBreak="0">
    <w:nsid w:val="0F4464B1"/>
    <w:multiLevelType w:val="hybridMultilevel"/>
    <w:tmpl w:val="5F4C4C8A"/>
    <w:lvl w:ilvl="0" w:tplc="C5DE923C">
      <w:numFmt w:val="bullet"/>
      <w:lvlText w:val="•"/>
      <w:lvlJc w:val="left"/>
      <w:pPr>
        <w:ind w:left="840" w:hanging="361"/>
      </w:pPr>
      <w:rPr>
        <w:rFonts w:ascii="Arial" w:eastAsia="Arial" w:hAnsi="Arial" w:cs="Arial" w:hint="default"/>
        <w:b w:val="0"/>
        <w:bCs w:val="0"/>
        <w:i w:val="0"/>
        <w:iCs w:val="0"/>
        <w:w w:val="100"/>
        <w:sz w:val="22"/>
        <w:szCs w:val="22"/>
        <w:lang w:val="en-US" w:eastAsia="en-US" w:bidi="ar-SA"/>
      </w:rPr>
    </w:lvl>
    <w:lvl w:ilvl="1" w:tplc="7102EA52">
      <w:numFmt w:val="bullet"/>
      <w:lvlText w:val="•"/>
      <w:lvlJc w:val="left"/>
      <w:pPr>
        <w:ind w:left="1712" w:hanging="361"/>
      </w:pPr>
      <w:rPr>
        <w:rFonts w:hint="default"/>
        <w:lang w:val="en-US" w:eastAsia="en-US" w:bidi="ar-SA"/>
      </w:rPr>
    </w:lvl>
    <w:lvl w:ilvl="2" w:tplc="077095AA">
      <w:numFmt w:val="bullet"/>
      <w:lvlText w:val="•"/>
      <w:lvlJc w:val="left"/>
      <w:pPr>
        <w:ind w:left="2584" w:hanging="361"/>
      </w:pPr>
      <w:rPr>
        <w:rFonts w:hint="default"/>
        <w:lang w:val="en-US" w:eastAsia="en-US" w:bidi="ar-SA"/>
      </w:rPr>
    </w:lvl>
    <w:lvl w:ilvl="3" w:tplc="48486E56">
      <w:numFmt w:val="bullet"/>
      <w:lvlText w:val="•"/>
      <w:lvlJc w:val="left"/>
      <w:pPr>
        <w:ind w:left="3456" w:hanging="361"/>
      </w:pPr>
      <w:rPr>
        <w:rFonts w:hint="default"/>
        <w:lang w:val="en-US" w:eastAsia="en-US" w:bidi="ar-SA"/>
      </w:rPr>
    </w:lvl>
    <w:lvl w:ilvl="4" w:tplc="3D24F664">
      <w:numFmt w:val="bullet"/>
      <w:lvlText w:val="•"/>
      <w:lvlJc w:val="left"/>
      <w:pPr>
        <w:ind w:left="4328" w:hanging="361"/>
      </w:pPr>
      <w:rPr>
        <w:rFonts w:hint="default"/>
        <w:lang w:val="en-US" w:eastAsia="en-US" w:bidi="ar-SA"/>
      </w:rPr>
    </w:lvl>
    <w:lvl w:ilvl="5" w:tplc="0928C09A">
      <w:numFmt w:val="bullet"/>
      <w:lvlText w:val="•"/>
      <w:lvlJc w:val="left"/>
      <w:pPr>
        <w:ind w:left="5200" w:hanging="361"/>
      </w:pPr>
      <w:rPr>
        <w:rFonts w:hint="default"/>
        <w:lang w:val="en-US" w:eastAsia="en-US" w:bidi="ar-SA"/>
      </w:rPr>
    </w:lvl>
    <w:lvl w:ilvl="6" w:tplc="4A341ADA">
      <w:numFmt w:val="bullet"/>
      <w:lvlText w:val="•"/>
      <w:lvlJc w:val="left"/>
      <w:pPr>
        <w:ind w:left="6072" w:hanging="361"/>
      </w:pPr>
      <w:rPr>
        <w:rFonts w:hint="default"/>
        <w:lang w:val="en-US" w:eastAsia="en-US" w:bidi="ar-SA"/>
      </w:rPr>
    </w:lvl>
    <w:lvl w:ilvl="7" w:tplc="81EA6CCE">
      <w:numFmt w:val="bullet"/>
      <w:lvlText w:val="•"/>
      <w:lvlJc w:val="left"/>
      <w:pPr>
        <w:ind w:left="6944" w:hanging="361"/>
      </w:pPr>
      <w:rPr>
        <w:rFonts w:hint="default"/>
        <w:lang w:val="en-US" w:eastAsia="en-US" w:bidi="ar-SA"/>
      </w:rPr>
    </w:lvl>
    <w:lvl w:ilvl="8" w:tplc="914202E0">
      <w:numFmt w:val="bullet"/>
      <w:lvlText w:val="•"/>
      <w:lvlJc w:val="left"/>
      <w:pPr>
        <w:ind w:left="7816" w:hanging="361"/>
      </w:pPr>
      <w:rPr>
        <w:rFonts w:hint="default"/>
        <w:lang w:val="en-US" w:eastAsia="en-US" w:bidi="ar-SA"/>
      </w:rPr>
    </w:lvl>
  </w:abstractNum>
  <w:abstractNum w:abstractNumId="2" w15:restartNumberingAfterBreak="0">
    <w:nsid w:val="2E9A1428"/>
    <w:multiLevelType w:val="hybridMultilevel"/>
    <w:tmpl w:val="EF90F326"/>
    <w:lvl w:ilvl="0" w:tplc="89B43770">
      <w:start w:val="1"/>
      <w:numFmt w:val="decimal"/>
      <w:lvlText w:val="%1."/>
      <w:lvlJc w:val="left"/>
      <w:pPr>
        <w:ind w:left="1560" w:hanging="360"/>
        <w:jc w:val="left"/>
      </w:pPr>
      <w:rPr>
        <w:rFonts w:ascii="Arial" w:eastAsia="Arial" w:hAnsi="Arial" w:cs="Arial" w:hint="default"/>
        <w:b w:val="0"/>
        <w:bCs w:val="0"/>
        <w:i w:val="0"/>
        <w:iCs w:val="0"/>
        <w:spacing w:val="-1"/>
        <w:w w:val="100"/>
        <w:sz w:val="22"/>
        <w:szCs w:val="22"/>
        <w:lang w:val="en-US" w:eastAsia="en-US" w:bidi="ar-SA"/>
      </w:rPr>
    </w:lvl>
    <w:lvl w:ilvl="1" w:tplc="4D60C608">
      <w:numFmt w:val="bullet"/>
      <w:lvlText w:val="•"/>
      <w:lvlJc w:val="left"/>
      <w:pPr>
        <w:ind w:left="2360" w:hanging="360"/>
      </w:pPr>
      <w:rPr>
        <w:rFonts w:hint="default"/>
        <w:lang w:val="en-US" w:eastAsia="en-US" w:bidi="ar-SA"/>
      </w:rPr>
    </w:lvl>
    <w:lvl w:ilvl="2" w:tplc="D50A7464">
      <w:numFmt w:val="bullet"/>
      <w:lvlText w:val="•"/>
      <w:lvlJc w:val="left"/>
      <w:pPr>
        <w:ind w:left="3160" w:hanging="360"/>
      </w:pPr>
      <w:rPr>
        <w:rFonts w:hint="default"/>
        <w:lang w:val="en-US" w:eastAsia="en-US" w:bidi="ar-SA"/>
      </w:rPr>
    </w:lvl>
    <w:lvl w:ilvl="3" w:tplc="ACB2A6E8">
      <w:numFmt w:val="bullet"/>
      <w:lvlText w:val="•"/>
      <w:lvlJc w:val="left"/>
      <w:pPr>
        <w:ind w:left="3960" w:hanging="360"/>
      </w:pPr>
      <w:rPr>
        <w:rFonts w:hint="default"/>
        <w:lang w:val="en-US" w:eastAsia="en-US" w:bidi="ar-SA"/>
      </w:rPr>
    </w:lvl>
    <w:lvl w:ilvl="4" w:tplc="7C24E8FA">
      <w:numFmt w:val="bullet"/>
      <w:lvlText w:val="•"/>
      <w:lvlJc w:val="left"/>
      <w:pPr>
        <w:ind w:left="4760" w:hanging="360"/>
      </w:pPr>
      <w:rPr>
        <w:rFonts w:hint="default"/>
        <w:lang w:val="en-US" w:eastAsia="en-US" w:bidi="ar-SA"/>
      </w:rPr>
    </w:lvl>
    <w:lvl w:ilvl="5" w:tplc="57C81ACC">
      <w:numFmt w:val="bullet"/>
      <w:lvlText w:val="•"/>
      <w:lvlJc w:val="left"/>
      <w:pPr>
        <w:ind w:left="5560" w:hanging="360"/>
      </w:pPr>
      <w:rPr>
        <w:rFonts w:hint="default"/>
        <w:lang w:val="en-US" w:eastAsia="en-US" w:bidi="ar-SA"/>
      </w:rPr>
    </w:lvl>
    <w:lvl w:ilvl="6" w:tplc="6DA858A8">
      <w:numFmt w:val="bullet"/>
      <w:lvlText w:val="•"/>
      <w:lvlJc w:val="left"/>
      <w:pPr>
        <w:ind w:left="6360" w:hanging="360"/>
      </w:pPr>
      <w:rPr>
        <w:rFonts w:hint="default"/>
        <w:lang w:val="en-US" w:eastAsia="en-US" w:bidi="ar-SA"/>
      </w:rPr>
    </w:lvl>
    <w:lvl w:ilvl="7" w:tplc="A61AC6A8">
      <w:numFmt w:val="bullet"/>
      <w:lvlText w:val="•"/>
      <w:lvlJc w:val="left"/>
      <w:pPr>
        <w:ind w:left="7160" w:hanging="360"/>
      </w:pPr>
      <w:rPr>
        <w:rFonts w:hint="default"/>
        <w:lang w:val="en-US" w:eastAsia="en-US" w:bidi="ar-SA"/>
      </w:rPr>
    </w:lvl>
    <w:lvl w:ilvl="8" w:tplc="D6C8485E">
      <w:numFmt w:val="bullet"/>
      <w:lvlText w:val="•"/>
      <w:lvlJc w:val="left"/>
      <w:pPr>
        <w:ind w:left="7960" w:hanging="360"/>
      </w:pPr>
      <w:rPr>
        <w:rFonts w:hint="default"/>
        <w:lang w:val="en-US" w:eastAsia="en-US" w:bidi="ar-SA"/>
      </w:rPr>
    </w:lvl>
  </w:abstractNum>
  <w:abstractNum w:abstractNumId="3" w15:restartNumberingAfterBreak="0">
    <w:nsid w:val="749A144B"/>
    <w:multiLevelType w:val="hybridMultilevel"/>
    <w:tmpl w:val="6234F63A"/>
    <w:lvl w:ilvl="0" w:tplc="C478AEA4">
      <w:start w:val="1"/>
      <w:numFmt w:val="decimal"/>
      <w:lvlText w:val="%1."/>
      <w:lvlJc w:val="left"/>
      <w:pPr>
        <w:ind w:left="840" w:hanging="360"/>
        <w:jc w:val="left"/>
      </w:pPr>
      <w:rPr>
        <w:rFonts w:ascii="Arial" w:eastAsia="Arial" w:hAnsi="Arial" w:cs="Arial" w:hint="default"/>
        <w:b w:val="0"/>
        <w:bCs w:val="0"/>
        <w:i w:val="0"/>
        <w:iCs w:val="0"/>
        <w:spacing w:val="-1"/>
        <w:w w:val="100"/>
        <w:sz w:val="22"/>
        <w:szCs w:val="22"/>
        <w:lang w:val="en-US" w:eastAsia="en-US" w:bidi="ar-SA"/>
      </w:rPr>
    </w:lvl>
    <w:lvl w:ilvl="1" w:tplc="5468A364">
      <w:start w:val="1"/>
      <w:numFmt w:val="decimal"/>
      <w:lvlText w:val="%2."/>
      <w:lvlJc w:val="left"/>
      <w:pPr>
        <w:ind w:left="1559" w:hanging="360"/>
        <w:jc w:val="left"/>
      </w:pPr>
      <w:rPr>
        <w:rFonts w:ascii="Arial" w:eastAsia="Arial" w:hAnsi="Arial" w:cs="Arial" w:hint="default"/>
        <w:b w:val="0"/>
        <w:bCs w:val="0"/>
        <w:i w:val="0"/>
        <w:iCs w:val="0"/>
        <w:spacing w:val="-1"/>
        <w:w w:val="100"/>
        <w:sz w:val="22"/>
        <w:szCs w:val="22"/>
        <w:lang w:val="en-US" w:eastAsia="en-US" w:bidi="ar-SA"/>
      </w:rPr>
    </w:lvl>
    <w:lvl w:ilvl="2" w:tplc="B18AAA30">
      <w:numFmt w:val="bullet"/>
      <w:lvlText w:val="•"/>
      <w:lvlJc w:val="left"/>
      <w:pPr>
        <w:ind w:left="2448" w:hanging="360"/>
      </w:pPr>
      <w:rPr>
        <w:rFonts w:hint="default"/>
        <w:lang w:val="en-US" w:eastAsia="en-US" w:bidi="ar-SA"/>
      </w:rPr>
    </w:lvl>
    <w:lvl w:ilvl="3" w:tplc="8F94A05A">
      <w:numFmt w:val="bullet"/>
      <w:lvlText w:val="•"/>
      <w:lvlJc w:val="left"/>
      <w:pPr>
        <w:ind w:left="3337" w:hanging="360"/>
      </w:pPr>
      <w:rPr>
        <w:rFonts w:hint="default"/>
        <w:lang w:val="en-US" w:eastAsia="en-US" w:bidi="ar-SA"/>
      </w:rPr>
    </w:lvl>
    <w:lvl w:ilvl="4" w:tplc="14C40C76">
      <w:numFmt w:val="bullet"/>
      <w:lvlText w:val="•"/>
      <w:lvlJc w:val="left"/>
      <w:pPr>
        <w:ind w:left="4226" w:hanging="360"/>
      </w:pPr>
      <w:rPr>
        <w:rFonts w:hint="default"/>
        <w:lang w:val="en-US" w:eastAsia="en-US" w:bidi="ar-SA"/>
      </w:rPr>
    </w:lvl>
    <w:lvl w:ilvl="5" w:tplc="902EB890">
      <w:numFmt w:val="bullet"/>
      <w:lvlText w:val="•"/>
      <w:lvlJc w:val="left"/>
      <w:pPr>
        <w:ind w:left="5115" w:hanging="360"/>
      </w:pPr>
      <w:rPr>
        <w:rFonts w:hint="default"/>
        <w:lang w:val="en-US" w:eastAsia="en-US" w:bidi="ar-SA"/>
      </w:rPr>
    </w:lvl>
    <w:lvl w:ilvl="6" w:tplc="1EDE83DE">
      <w:numFmt w:val="bullet"/>
      <w:lvlText w:val="•"/>
      <w:lvlJc w:val="left"/>
      <w:pPr>
        <w:ind w:left="6004" w:hanging="360"/>
      </w:pPr>
      <w:rPr>
        <w:rFonts w:hint="default"/>
        <w:lang w:val="en-US" w:eastAsia="en-US" w:bidi="ar-SA"/>
      </w:rPr>
    </w:lvl>
    <w:lvl w:ilvl="7" w:tplc="658E7218">
      <w:numFmt w:val="bullet"/>
      <w:lvlText w:val="•"/>
      <w:lvlJc w:val="left"/>
      <w:pPr>
        <w:ind w:left="6893" w:hanging="360"/>
      </w:pPr>
      <w:rPr>
        <w:rFonts w:hint="default"/>
        <w:lang w:val="en-US" w:eastAsia="en-US" w:bidi="ar-SA"/>
      </w:rPr>
    </w:lvl>
    <w:lvl w:ilvl="8" w:tplc="5CDAA6A4">
      <w:numFmt w:val="bullet"/>
      <w:lvlText w:val="•"/>
      <w:lvlJc w:val="left"/>
      <w:pPr>
        <w:ind w:left="7782" w:hanging="360"/>
      </w:pPr>
      <w:rPr>
        <w:rFonts w:hint="default"/>
        <w:lang w:val="en-US" w:eastAsia="en-US" w:bidi="ar-SA"/>
      </w:rPr>
    </w:lvl>
  </w:abstractNum>
  <w:num w:numId="1" w16cid:durableId="1401906775">
    <w:abstractNumId w:val="2"/>
  </w:num>
  <w:num w:numId="2" w16cid:durableId="407190923">
    <w:abstractNumId w:val="0"/>
  </w:num>
  <w:num w:numId="3" w16cid:durableId="1599093250">
    <w:abstractNumId w:val="3"/>
  </w:num>
  <w:num w:numId="4" w16cid:durableId="1261992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80BB8"/>
    <w:rsid w:val="0086512D"/>
    <w:rsid w:val="00937C24"/>
    <w:rsid w:val="00950951"/>
    <w:rsid w:val="00A80BB8"/>
    <w:rsid w:val="00CE18D1"/>
    <w:rsid w:val="00E31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96020"/>
  <w15:docId w15:val="{265679F6-A465-4F48-BA78-F74A4FA6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
      <w:ind w:left="13" w:right="15"/>
      <w:jc w:val="center"/>
    </w:pPr>
    <w:rPr>
      <w:b/>
      <w:bCs/>
      <w:sz w:val="40"/>
      <w:szCs w:val="40"/>
    </w:rPr>
  </w:style>
  <w:style w:type="paragraph" w:styleId="ListParagraph">
    <w:name w:val="List Paragraph"/>
    <w:basedOn w:val="Normal"/>
    <w:uiPriority w:val="1"/>
    <w:qFormat/>
    <w:pPr>
      <w:spacing w:before="18"/>
      <w:ind w:left="1559"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6512D"/>
    <w:rPr>
      <w:color w:val="0000FF" w:themeColor="hyperlink"/>
      <w:u w:val="single"/>
    </w:rPr>
  </w:style>
  <w:style w:type="character" w:styleId="UnresolvedMention">
    <w:name w:val="Unresolved Mention"/>
    <w:basedOn w:val="DefaultParagraphFont"/>
    <w:uiPriority w:val="99"/>
    <w:semiHidden/>
    <w:unhideWhenUsed/>
    <w:rsid w:val="0086512D"/>
    <w:rPr>
      <w:color w:val="605E5C"/>
      <w:shd w:val="clear" w:color="auto" w:fill="E1DFDD"/>
    </w:rPr>
  </w:style>
  <w:style w:type="character" w:styleId="FollowedHyperlink">
    <w:name w:val="FollowedHyperlink"/>
    <w:basedOn w:val="DefaultParagraphFont"/>
    <w:uiPriority w:val="99"/>
    <w:semiHidden/>
    <w:unhideWhenUsed/>
    <w:rsid w:val="00865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GA@WeaveSpinDye.org" TargetMode="External"/><Relationship Id="rId5" Type="http://schemas.openxmlformats.org/officeDocument/2006/relationships/footnotes" Target="footnotes.xml"/><Relationship Id="rId10" Type="http://schemas.openxmlformats.org/officeDocument/2006/relationships/hyperlink" Target="https://my.reviewr.com/s2/site/2023_Spinning_&amp;_Weaving_Week_Leader_Art_Sparks_Proposal_Application" TargetMode="External"/><Relationship Id="rId4" Type="http://schemas.openxmlformats.org/officeDocument/2006/relationships/webSettings" Target="webSettings.xml"/><Relationship Id="rId9" Type="http://schemas.openxmlformats.org/officeDocument/2006/relationships/hyperlink" Target="https://weavespindye.app.neoncrm.com/np/viewDocument?orgId=weavespindye&amp;id=4028888b7f8c7657017fcdf9cd6c011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eaveSpinDy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Williamson</dc:creator>
  <cp:lastModifiedBy>Dana Trejo</cp:lastModifiedBy>
  <cp:revision>2</cp:revision>
  <dcterms:created xsi:type="dcterms:W3CDTF">2023-03-10T21:43:00Z</dcterms:created>
  <dcterms:modified xsi:type="dcterms:W3CDTF">2023-03-10T21:43:00Z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2022-03-27T00:00:00Z</vt:filetime>
  </property>
  <property fmtid="{D5CDD505-2E9C-101B-9397-08002B2CF9AE}" pid="3" name="Creator">
    <vt:lpwstr>Acrobat PDFMaker 20 for Word</vt:lpwstr>
  </property>
  <property fmtid="{D5CDD505-2E9C-101B-9397-08002B2CF9AE}" pid="4" name="LastSaved">
    <vt:filetime>2023-03-10T00:00:00Z</vt:filetime>
  </property>
  <property fmtid="{D5CDD505-2E9C-101B-9397-08002B2CF9AE}" pid="5" name="Producer">
    <vt:lpwstr>Adobe PDF Library 20.5.106</vt:lpwstr>
  </property>
  <property fmtid="{D5CDD505-2E9C-101B-9397-08002B2CF9AE}" pid="6" name="SourceModified">
    <vt:lpwstr>D:20220328004623</vt:lpwstr>
  </property>
</Properties>
</file>